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E3BE5" w14:textId="3F6C99A4" w:rsidR="00526723" w:rsidRPr="00315E49" w:rsidRDefault="00107565" w:rsidP="00315E49">
      <w:pPr>
        <w:overflowPunct w:val="0"/>
        <w:autoSpaceDE w:val="0"/>
        <w:autoSpaceDN w:val="0"/>
        <w:adjustRightInd w:val="0"/>
        <w:ind w:right="-273"/>
        <w:jc w:val="center"/>
      </w:pPr>
      <w:r w:rsidRPr="00197C0D">
        <w:rPr>
          <w:noProof/>
          <w:lang w:eastAsia="lt-LT"/>
        </w:rPr>
        <w:drawing>
          <wp:inline distT="0" distB="0" distL="0" distR="0" wp14:anchorId="39965142" wp14:editId="7E778E21">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4933DE3B" w14:textId="444F0617" w:rsidR="0039253A" w:rsidRPr="00197C0D" w:rsidRDefault="0053598C" w:rsidP="00315E49">
      <w:pPr>
        <w:overflowPunct w:val="0"/>
        <w:autoSpaceDE w:val="0"/>
        <w:autoSpaceDN w:val="0"/>
        <w:adjustRightInd w:val="0"/>
        <w:jc w:val="center"/>
        <w:rPr>
          <w:b/>
        </w:rPr>
      </w:pPr>
      <w:r w:rsidRPr="00197C0D">
        <w:rPr>
          <w:b/>
        </w:rPr>
        <w:t>SPRENDIMAS</w:t>
      </w:r>
    </w:p>
    <w:p w14:paraId="65E15CBE" w14:textId="6C47E630"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372433">
        <w:rPr>
          <w:b/>
          <w:caps/>
        </w:rPr>
        <w:t>4</w:t>
      </w:r>
      <w:r w:rsidR="004E200C" w:rsidRPr="00197C0D">
        <w:rPr>
          <w:b/>
          <w:caps/>
        </w:rPr>
        <w:t xml:space="preserve"> m. VASARIO </w:t>
      </w:r>
      <w:r w:rsidR="00372433">
        <w:rPr>
          <w:b/>
          <w:caps/>
        </w:rPr>
        <w:t>8</w:t>
      </w:r>
      <w:r w:rsidR="004E200C" w:rsidRPr="00197C0D">
        <w:rPr>
          <w:b/>
          <w:caps/>
        </w:rPr>
        <w:t xml:space="preserve"> D. SPRENDIMO nR. 1-ts-</w:t>
      </w:r>
      <w:r w:rsidR="001102B9">
        <w:rPr>
          <w:b/>
          <w:caps/>
        </w:rPr>
        <w:t>24</w:t>
      </w:r>
      <w:r w:rsidRPr="00197C0D">
        <w:rPr>
          <w:b/>
          <w:caps/>
        </w:rPr>
        <w:t xml:space="preserve"> „DĖL A</w:t>
      </w:r>
      <w:r w:rsidR="004E200C" w:rsidRPr="00197C0D">
        <w:rPr>
          <w:b/>
          <w:caps/>
        </w:rPr>
        <w:t>NYKŠČIŲ RAJONO SAVIVALDYBĖS 20</w:t>
      </w:r>
      <w:r w:rsidR="004F6320" w:rsidRPr="00197C0D">
        <w:rPr>
          <w:b/>
          <w:caps/>
        </w:rPr>
        <w:t>2</w:t>
      </w:r>
      <w:r w:rsidR="00372433">
        <w:rPr>
          <w:b/>
          <w:caps/>
        </w:rPr>
        <w:t>4</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096839A1" w:rsidR="0053598C" w:rsidRPr="00197C0D" w:rsidRDefault="00010161" w:rsidP="00137C31">
      <w:pPr>
        <w:overflowPunct w:val="0"/>
        <w:autoSpaceDE w:val="0"/>
        <w:autoSpaceDN w:val="0"/>
        <w:adjustRightInd w:val="0"/>
        <w:jc w:val="center"/>
      </w:pPr>
      <w:fldSimple w:instr=" FILLIN &quot;data&quot; \* MERGEFORMAT ">
        <w:r w:rsidRPr="00197C0D">
          <w:t>20</w:t>
        </w:r>
        <w:r w:rsidR="004F6320" w:rsidRPr="00197C0D">
          <w:t>2</w:t>
        </w:r>
        <w:r w:rsidR="00372433">
          <w:t>4</w:t>
        </w:r>
        <w:r w:rsidRPr="00197C0D">
          <w:t xml:space="preserve"> m.</w:t>
        </w:r>
        <w:r w:rsidR="0031014E">
          <w:t xml:space="preserve"> </w:t>
        </w:r>
        <w:r w:rsidR="002239F8">
          <w:t>lapkričio</w:t>
        </w:r>
        <w:r w:rsidR="00A46D6B" w:rsidRPr="00197C0D">
          <w:t xml:space="preserve"> </w:t>
        </w:r>
        <w:r w:rsidR="002239F8">
          <w:t>28</w:t>
        </w:r>
        <w:r w:rsidR="0053598C" w:rsidRPr="00197C0D">
          <w:t xml:space="preserve"> d.</w:t>
        </w:r>
      </w:fldSimple>
      <w:r w:rsidR="0026060D" w:rsidRPr="00197C0D">
        <w:t xml:space="preserve"> Nr. </w:t>
      </w:r>
      <w:r w:rsidR="00851F8E" w:rsidRPr="00197C0D">
        <w:t>1-</w:t>
      </w:r>
      <w:r w:rsidR="0053598C" w:rsidRPr="00197C0D">
        <w:t>T-</w:t>
      </w:r>
      <w:r w:rsidR="00315E49">
        <w:t>356</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7D0E0D6B" w:rsidR="002A043C" w:rsidRPr="00381DF6" w:rsidRDefault="0053598C" w:rsidP="00A6604C">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372433">
        <w:rPr>
          <w:bCs/>
        </w:rPr>
        <w:t>4</w:t>
      </w:r>
      <w:r w:rsidR="005A77FF" w:rsidRPr="00197C0D">
        <w:rPr>
          <w:bCs/>
        </w:rPr>
        <w:t xml:space="preserve"> metų valstybės biudžeto ir savivaldybių biudžetų finansinių rodiklių patvirtinimo įstatymo 3 straipsnio 3 dalimi</w:t>
      </w:r>
      <w:r w:rsidR="005119FF">
        <w:rPr>
          <w:bCs/>
        </w:rPr>
        <w:t>,</w:t>
      </w:r>
      <w:bookmarkStart w:id="2" w:name="_Hlk160624758"/>
      <w:r w:rsidR="00226A5C">
        <w:rPr>
          <w:bCs/>
        </w:rPr>
        <w:t xml:space="preserve"> Lietuvos Respublikos vidaus reikalų ministerijos kuruojamoms valstybinėms (valstybės perduotoms savivaldybėms) funkcijoms atlikti skiriamų Lietuvos Respublikos 2024 metų valstybės biudžeto specialiųjų tikslinių dotacijų savivaldybių biudžeto paskirstymo, patvirtinto Lietuvos Respublikos vidaus reikalų ministro 2024 m. lapkričio 15 d. Nr. 1V-676 „Dėl Lietuvos Respublikos vidaus reikalų ministro 2023 m. gruodžio 21 d. įsakymo Nr. 1V-837 „Dėl Lietuvos Respublikos vidaus reikalų ministerijos kuruojamoms valstybinėms (valstybės perduotoms savivaldybėms) funkcijoms atlikti skiriamų Lietuvos Respublikos 2024 metų valstybės biudžeto specialiųjų tikslinių dotacijų savivaldybių biudžeto paskirstymo“ pakeitimo“, 4 punktu, </w:t>
      </w:r>
      <w:r w:rsidR="00AE495C">
        <w:rPr>
          <w:bCs/>
        </w:rPr>
        <w:t xml:space="preserve"> </w:t>
      </w:r>
      <w:bookmarkStart w:id="3" w:name="_Hlk182317428"/>
      <w:r w:rsidR="00AE495C">
        <w:rPr>
          <w:bCs/>
        </w:rPr>
        <w:t xml:space="preserve">Valstybės biudžeto specialių tikslinių dotacijų lėšų savivaldybių biudžetams socialinėms išmokoms ir kompensacijoms skaičiuoti ir mokėti, skirtų paramai mirties atveju užtikrinti 2024 metais, paskirstymo ketvirčiais savivaldybių administracijoms ir Valstybės biudžeto specialių tikslinių dotacijų savivaldybių biudžetams, skirtų socialinei paramai mokiniams teikti 2024 metais, paskirstymo ketvirčiais savivaldybių administracijoms, patvirtintų Lietuvos Respublikos socialinės apsaugos ir darbo ministerijos kanclerio 2024 m. spalio 30 d. potvarkiu Nr. A3-135 „Dėl Lietuvos Respublikos socialinės apsaugos ir darbo ministerijos kanclerio 2023 m. gruodžio 20 d. potvarkio Nr. A3-197 „Dėl valstybės biudžeto specialių tikslinių dotacijų savivaldybių biudžetams 2024 metais paskirstymo ketvirčiais savivaldybių administracijoms“ pakeitimo“, 15 punktais, Lietuvos Respublikos valstybės biudžeto dotacijų savivaldybių administracijoms, atliekančioms asmenų su negalia reikalų koordinavimo funkciją, paskirstymo 2024 </w:t>
      </w:r>
      <w:r w:rsidR="001B316B">
        <w:rPr>
          <w:bCs/>
        </w:rPr>
        <w:t>m</w:t>
      </w:r>
      <w:r w:rsidR="00AE495C">
        <w:rPr>
          <w:bCs/>
        </w:rPr>
        <w:t>etams, patvirtinto Asmens su negalia</w:t>
      </w:r>
      <w:r w:rsidR="00A93BCD">
        <w:rPr>
          <w:bCs/>
        </w:rPr>
        <w:t xml:space="preserve"> teisių apsaugos agentūros prie Lietuvos Respublikos socialinės apsaugos ir darbo ministerijos direktoriaus 2024 m. rugpjūčio 21 d. įsakymu Nr. V-175 „Dėl Asmens su negalia teisių apsaugos agentūros prie Lietuvos Respublikos socialinės apsaugos ir darbo ministerijos direktoriaus 2024 m. sausio 25 d. įsakymo Nr. V-21 „Dėl </w:t>
      </w:r>
      <w:r w:rsidR="00A93BCD">
        <w:rPr>
          <w:bCs/>
        </w:rPr>
        <w:lastRenderedPageBreak/>
        <w:t>Lietuvos Respublikos valstybės biudžeto dotacijų savivaldybių administracijoms, atliekančioms asmenų su negalia reikalų koordinavimo funkciją, skyrimo 2024 metams“ pakeitimo“, 4 punktu,</w:t>
      </w:r>
      <w:r w:rsidR="006E4608">
        <w:rPr>
          <w:bCs/>
        </w:rPr>
        <w:t xml:space="preserve"> Lietuvos Respublikos valstybės biudžeto specialių tikslinių dotacijų, skirtų socialinėms paslaugoms finansuoti, savivaldybių biudžetams 2024 metais paskirstymo savivaldybių administracijoms, patvirtinto Lietuvos Respublikos socialinės apsaugos ir darbo ministro 2024 m. spalio 15 d. įsakymu Nr. A1-681 „Dėl Lietuvos Respublikos socialinės apsaugos ir darbo ministro 2024 m. sausio 2 d. įsakymo Nr. A1-1</w:t>
      </w:r>
      <w:r w:rsidR="00AE495C">
        <w:rPr>
          <w:bCs/>
        </w:rPr>
        <w:t xml:space="preserve"> </w:t>
      </w:r>
      <w:r w:rsidR="006E4608">
        <w:rPr>
          <w:bCs/>
        </w:rPr>
        <w:t>„Dėl</w:t>
      </w:r>
      <w:r w:rsidR="006E4608" w:rsidRPr="006E4608">
        <w:rPr>
          <w:bCs/>
        </w:rPr>
        <w:t xml:space="preserve"> </w:t>
      </w:r>
      <w:r w:rsidR="006E4608">
        <w:rPr>
          <w:bCs/>
        </w:rPr>
        <w:t>Lietuvos Respublikos valstybės biudžeto specialių tikslinių dotacijų, skirtų socialinėms paslaugoms finansuoti, savivaldybių biudžetams 2024 metais paskirstymo savivaldybių administracijoms ir jų panaudojimo tikslo pasiekimo 2024 metais vertinimo kriterijų patvirtinimo“ pakeitimo“, 4 punktu, Vaikų, kuriems skirtas privalomas ugdymas pagal ikimokyklinio ugdymo programą, ugdymui, maitinimui ir vežiojimui skiriamų papildomų lėšų 2024 m</w:t>
      </w:r>
      <w:r w:rsidR="0058561F">
        <w:rPr>
          <w:bCs/>
        </w:rPr>
        <w:t>e</w:t>
      </w:r>
      <w:r w:rsidR="006E4608">
        <w:rPr>
          <w:bCs/>
        </w:rPr>
        <w:t xml:space="preserve">tais paskirstymo pagal savivaldybes, patvirtinto Lietuvos Respublikos švietimo, mokslo ir sporto ministro </w:t>
      </w:r>
      <w:r w:rsidR="0058561F">
        <w:rPr>
          <w:bCs/>
        </w:rPr>
        <w:t>2024 m. spalio 10 d. įsakymu Nr. V-1139 „Dėl Švietimo, mokslo ir sporto ministro 2024 m. sausio 17 d. įsakymo Nr. V-48 „Dėl</w:t>
      </w:r>
      <w:r w:rsidR="0058561F" w:rsidRPr="0058561F">
        <w:rPr>
          <w:bCs/>
        </w:rPr>
        <w:t xml:space="preserve"> </w:t>
      </w:r>
      <w:r w:rsidR="0058561F">
        <w:rPr>
          <w:bCs/>
        </w:rPr>
        <w:t>vaikų, kuriems skirtas privalomas ugdymas pagal ikimokyklinio ugdymo programą, ugdymui, maitinimui ir vežiojimui skiriamų papildomų lėšų 2024 metais paskirstymo pagal savivaldybes patvirtinimo“ pakeitimo“, 4 punktu, Lietuvos Respublikos vidaus reikalų ministerijos kuruojamoms valstybinėms (valstybės perduotoms savivaldybėms) funkcijoms atlikti skiriamų Lietuvos Respublikos 2024 metų valstybės biudžeto specialiųjų tikslinių dotacijų savivaldybių biudžetams paskirstymo, patvirtinto Lietuvos Respublikos vidaus reikalų ministro 2024 m. liepos 19 d. įsakymu Nr. 1V-459 „Dėl Lietuvos Respublikos vidaus reikalų ministro 2023 m. gruodžio 21 d. įsakymo Nr. 1V-837 „Dėl</w:t>
      </w:r>
      <w:bookmarkStart w:id="4" w:name="_Hlk175230828"/>
      <w:bookmarkEnd w:id="2"/>
      <w:r w:rsidR="001B316B">
        <w:rPr>
          <w:bCs/>
        </w:rPr>
        <w:t xml:space="preserve"> s</w:t>
      </w:r>
      <w:r w:rsidR="00E64526">
        <w:rPr>
          <w:bCs/>
        </w:rPr>
        <w:t>avivaldybių, kurioms 2024 metais skiriamas finansavimas, sąrašo, patvirtinto Lietuvos Respublikos švietimo, mokslo ir sporto ministro 2024 m. liepos 30 d. įsakymu Nr. V-837 „Dėl</w:t>
      </w:r>
      <w:r w:rsidR="0058561F">
        <w:rPr>
          <w:bCs/>
        </w:rPr>
        <w:t xml:space="preserve"> Lietuvos Respublikos vidaus reikalų ministerijos kuruojamoms valstybinėms (valstybės perduotoms savivaldybėms) funkcijoms atlikti skiriamų Lietuvos Respublikos 2024 metų valstybės biudžeto specialiųjų tikslinių dotacijų savivaldybių biudžetams paskirstymo“ pakeitimo“, 4 punktu, 2024 metais asmeninei pagalbai teikti ir administruoti skirtų Lietuvos Respublikos valstybės biudžeto lėšų paskirstymo savivaldybių administracijoms, patvirtinto</w:t>
      </w:r>
      <w:r w:rsidR="0058561F" w:rsidRPr="0058561F">
        <w:rPr>
          <w:bCs/>
        </w:rPr>
        <w:t xml:space="preserve"> </w:t>
      </w:r>
      <w:r w:rsidR="0058561F">
        <w:rPr>
          <w:bCs/>
        </w:rPr>
        <w:t>Asmens su negalia teisių apsaugos agentūros prie Lietuvos Respublikos socialinės apsaugos ir darbo ministerijos direktoriaus</w:t>
      </w:r>
      <w:r w:rsidR="00080A5E">
        <w:rPr>
          <w:bCs/>
        </w:rPr>
        <w:t xml:space="preserve"> 2024 m. liepos 8 d. įsakymu Nr. V-150 „Dėl Neįgaliųjų reikalų departamento prie Socialinės apsaugos ir darbo ministerijos direktoriaus 2023 m. gruodžio 29 d. įsakymo Nr. V-133 „Dėl 2024 metais asmeninei pagalbai teikti ir administruoti skirtų Lietuvos Respublikos valstybės biudžeto lėšų paskirstymo savivaldybių administracijoms patvirtinimo“ pakeitimo“, 4 punktu, Specialios tikslinės dotacijos ugdymo reikmėms finansuoti 2024 metais, kurios finansavimo šaltinis –</w:t>
      </w:r>
      <w:r w:rsidR="00E64526">
        <w:rPr>
          <w:bCs/>
        </w:rPr>
        <w:t xml:space="preserve"> </w:t>
      </w:r>
      <w:r w:rsidR="00080A5E">
        <w:rPr>
          <w:bCs/>
        </w:rPr>
        <w:t>1.1.1.1.1. „Valstybės biudžeto lėšos“, paskirstymo</w:t>
      </w:r>
      <w:r w:rsidR="002B4E5A">
        <w:rPr>
          <w:bCs/>
        </w:rPr>
        <w:t xml:space="preserve">, </w:t>
      </w:r>
      <w:r w:rsidR="00080A5E">
        <w:rPr>
          <w:bCs/>
        </w:rPr>
        <w:t xml:space="preserve">Specialios tikslinės dotacijos padidintam pedagoginių darbuotojų darbo užmokesčiui nuo 2024 m. rugsėjo 1 d. mokėti </w:t>
      </w:r>
      <w:r w:rsidR="00080A5E">
        <w:rPr>
          <w:bCs/>
        </w:rPr>
        <w:lastRenderedPageBreak/>
        <w:t>2024 metais, kurios finansavimo šaltinis – valstybės vardu pasiskolintos lėšos, paskirstymo</w:t>
      </w:r>
      <w:r w:rsidR="002B4E5A">
        <w:rPr>
          <w:bCs/>
        </w:rPr>
        <w:t xml:space="preserve"> ir Specialios tikslinės dotacijos lėšų poreikiui, susidariusiam dėl mokinių, atvykusių į Lietuvos Respubliką iš Ukrainos, ugdymo pagal ikimokyklinio, priešmokyklinio ir bendrojo ugdymo programas savivaldybių ir nevalstybinėse mokyklose 2024 metais, patenkinti, kurios finansavimo šaltinis „Valstybės biudžeto lėšos, skirtos pagalbos priemonėms dėl Rusijos Federacijos karinių veiksmų Ukrainoje“ (kodas – 1.1.1.1.11), paskirstymo</w:t>
      </w:r>
      <w:r w:rsidR="00080A5E">
        <w:rPr>
          <w:bCs/>
        </w:rPr>
        <w:t xml:space="preserve">, patvirtintų Lietuvos Respublikos švietimo, mokslo ir sporto ministro 2024 m. </w:t>
      </w:r>
      <w:r w:rsidR="002B4E5A">
        <w:rPr>
          <w:bCs/>
        </w:rPr>
        <w:t>lapkričio</w:t>
      </w:r>
      <w:r w:rsidR="00080A5E">
        <w:rPr>
          <w:bCs/>
        </w:rPr>
        <w:t xml:space="preserve"> </w:t>
      </w:r>
      <w:r w:rsidR="002B4E5A">
        <w:rPr>
          <w:bCs/>
        </w:rPr>
        <w:t>8</w:t>
      </w:r>
      <w:r w:rsidR="00080A5E">
        <w:rPr>
          <w:bCs/>
        </w:rPr>
        <w:t xml:space="preserve"> d. įsakymu Nr. V-1</w:t>
      </w:r>
      <w:r w:rsidR="002B4E5A">
        <w:rPr>
          <w:bCs/>
        </w:rPr>
        <w:t>239</w:t>
      </w:r>
      <w:r w:rsidR="00080A5E">
        <w:rPr>
          <w:bCs/>
        </w:rPr>
        <w:t xml:space="preserve"> „Dėl Švietimo, mokslo ir sporto ministro 2024 m. sausio 11 d. įsakymo Nr. V-25 „Dėl specialios tikslinės dotacijos ugdymo reikmėms finansuoti 2024 metais paskirstymo pagal savivaldybes patvirtinimo“ pakeitimo“, </w:t>
      </w:r>
      <w:r w:rsidR="00FA6D3A">
        <w:rPr>
          <w:bCs/>
        </w:rPr>
        <w:t>4 punktais, Lietuvos Respublikos valstybės biudžeto lėšų, skirtų pedagoginių darbuotojų, dirbančių pagal ikimokyklinio, priešmokyklinio ir neformaliojo vaikų švietimo programas savivaldybių mokyklose, padidintam darbo užmoke</w:t>
      </w:r>
      <w:r w:rsidR="00E64526">
        <w:rPr>
          <w:bCs/>
        </w:rPr>
        <w:t>s</w:t>
      </w:r>
      <w:r w:rsidR="00FA6D3A">
        <w:rPr>
          <w:bCs/>
        </w:rPr>
        <w:t>čiui nuo 2024 m. rugsėjo 1 d. mokėti, paskirstymo pagal savivaldybes, patvirtinto Lietuvos Respublikos švietimo, mokslo ir sporto ministro 2024 m. spalio 7 d. įsakymu Nr. V-1120 „Dėl Lietuvos Respublikos valstybės biudžeto lėšų, skirtų pedagoginių darbuotojų, dirbančių pagal ikimokyklinio, priešmokyklinio ir neformaliojo vaikų švietimo programas savivaldybių mokyklose, padidintam darbo užmokesčiui nuo 2024 m. rugsėjo 1 d. mokėti, paskirstymo pagal savivaldybes patvirtinimo“, 4 punktu</w:t>
      </w:r>
      <w:r w:rsidR="004743C2">
        <w:t>,</w:t>
      </w:r>
      <w:r w:rsidR="002B4E5A" w:rsidRPr="002B4E5A">
        <w:t xml:space="preserve"> </w:t>
      </w:r>
      <w:r w:rsidR="002B4E5A">
        <w:t>Valstybės vardu pasiskolintų lėšų paskirstymo savivaldybių administracijoms išlaidoms, patirtoms 2024 metų II</w:t>
      </w:r>
      <w:r w:rsidR="00DA5113">
        <w:t>I</w:t>
      </w:r>
      <w:r w:rsidR="002B4E5A">
        <w:t xml:space="preserve">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patvirtinto Lietuvos Respublikos socialinės apsaugos ir darbo ministro 2024 m. </w:t>
      </w:r>
      <w:r w:rsidR="00DA5113">
        <w:t>lapkričio</w:t>
      </w:r>
      <w:r w:rsidR="002B4E5A">
        <w:t xml:space="preserve"> </w:t>
      </w:r>
      <w:r w:rsidR="00DA5113">
        <w:t>7</w:t>
      </w:r>
      <w:r w:rsidR="002B4E5A">
        <w:t xml:space="preserve"> d. įsakymu Nr. A1-</w:t>
      </w:r>
      <w:r w:rsidR="00DA5113">
        <w:t>740</w:t>
      </w:r>
      <w:r w:rsidR="002B4E5A">
        <w:t xml:space="preserve"> „Dėl valstybės vardu pasiskolintų lėšų paskirstymo savivaldybių administracijoms išlaidoms, patirtoms 2024 metų II</w:t>
      </w:r>
      <w:r w:rsidR="00DA5113">
        <w:t>I</w:t>
      </w:r>
      <w:r w:rsidR="002B4E5A">
        <w:t xml:space="preserve">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15 punktu</w:t>
      </w:r>
      <w:r w:rsidR="00DA5113">
        <w:t xml:space="preserve">, </w:t>
      </w:r>
      <w:r w:rsidR="0039461D">
        <w:t xml:space="preserve">Valstybės vardu pasiskolintų lėšų paskirstymo savivaldybių administracijoms išlaidoms, patirtoms 2024 metų III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patvirtinto Lietuvos Respublikos socialinės apsaugos ir darbo ministro 2024 m. lapkričio 7 d. įsakymu Nr. A1-741 „Dėl valstybės vardu pasiskolintų lėšų paskirstymo savivaldybių administracijoms išlaidoms, patirtoms 2024 metų III ketvirtį mokant laidojimo pašalpą pagal Lietuvos Respublikos paramos mirties atveju įstatymą ir teikiant socialinę </w:t>
      </w:r>
      <w:r w:rsidR="0039461D">
        <w:lastRenderedPageBreak/>
        <w:t xml:space="preserve">paramą mokiniams pagal Lietuvos Respublikos socialinės paramos mokiniams įstatymą Ukrainos gyventojams, nukentėjusiems dėl Rusijos Federacijos karinės agresijos prieš Ukrainą, padengti“, 15 punktu, </w:t>
      </w:r>
      <w:r w:rsidR="00DA5113">
        <w:t>Lietuvos Respublikos valstybės biudžeto specialių tikslinių dotacijų savivaldybių biudžetams jaunimo politikos įgyvendinimo funkcijai savivaldybėse užtikrinti 2024 metais paskirstymo savivaldybių administracijoms, patvirtinto Lietuvos Respublikos socialinės apsaugos ir darbo ministro  2024 m. lapkričio 8 d. įsakymu Nr. A1-744 „Dėl Socialinės apsaugos ir darbo ministro 2024 m. sausio 2 d. įsakymo Nr. A1-2 „Dėl Lietuvos Respublikos valstybės biudžeto specialių tikslinių dotacijų savivaldybių biudžetams jaunimo politikos įgyvendinimo funkcijai užtikrinti 2024 metais paskirstymo savivaldybių administracijoms ir jų panaudojimo tikslo pasiekimo 2024 metais vertinimo kriterijų patvirtinimo“ pakeitimo“, 4 punktu,</w:t>
      </w:r>
      <w:bookmarkStart w:id="5" w:name="_Hlk178680937"/>
      <w:r w:rsidR="00A53AEA" w:rsidRPr="00A53AEA">
        <w:t xml:space="preserve"> </w:t>
      </w:r>
      <w:r w:rsidR="00A53AEA">
        <w:t>Valstybės vardu pasiskolintų lėšų paskirstymo savivaldybių administracijoms 2024 metų III ketvirtį, siekiant padengti jų išlaidas, patirtas teikiant specialiąsias socialines paslaugas užsieniečiams, pasitraukusiems iš Ukrainos dėl Rusijos Federacijos karinių veiksmų Ukrainoje,</w:t>
      </w:r>
      <w:bookmarkEnd w:id="5"/>
      <w:r w:rsidR="00A53AEA">
        <w:t xml:space="preserve"> patvirtinto Lietuvos Respublikos socialinės apsaugos ir darbo ministro 2024 m. lapkričio 12 d. įsakymu Nr. A1-749 „Dėl valstybės vardu pasiskolintų lėšų paskirstymo savivaldybių administracijoms 2024 metų III ketvirtį, siekiant padengti jų išlaidas, patirtas teikiant specialiąsias socialines paslaugas užsieniečiams, pasitraukusiems iš Ukrainos dėl Rusijos Federacijos karinių veiksmų Ukrainoje“, 3 punktu</w:t>
      </w:r>
      <w:r w:rsidR="00E92F8C">
        <w:t xml:space="preserve"> </w:t>
      </w:r>
      <w:r w:rsidR="009D5D30">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5F226A">
        <w:rPr>
          <w:bCs/>
        </w:rPr>
        <w:t>4</w:t>
      </w:r>
      <w:r w:rsidR="006D0272">
        <w:rPr>
          <w:bCs/>
        </w:rPr>
        <w:t xml:space="preserve"> m. </w:t>
      </w:r>
      <w:r w:rsidR="001B316B">
        <w:rPr>
          <w:bCs/>
        </w:rPr>
        <w:t>lapkričio</w:t>
      </w:r>
      <w:r w:rsidR="00585711">
        <w:rPr>
          <w:bCs/>
        </w:rPr>
        <w:t xml:space="preserve"> </w:t>
      </w:r>
      <w:r w:rsidR="00C90C44">
        <w:rPr>
          <w:bCs/>
        </w:rPr>
        <w:t>6</w:t>
      </w:r>
      <w:r w:rsidR="006C1509">
        <w:rPr>
          <w:bCs/>
        </w:rPr>
        <w:t xml:space="preserve"> </w:t>
      </w:r>
      <w:r w:rsidR="006D0272">
        <w:rPr>
          <w:bCs/>
        </w:rPr>
        <w:t>d. potvarkį</w:t>
      </w:r>
      <w:r w:rsidR="002C46A1" w:rsidRPr="00197C0D">
        <w:rPr>
          <w:bCs/>
        </w:rPr>
        <w:t xml:space="preserve"> </w:t>
      </w:r>
      <w:r w:rsidR="006D0272">
        <w:rPr>
          <w:bCs/>
        </w:rPr>
        <w:t>Nr. 1-MP-</w:t>
      </w:r>
      <w:r w:rsidR="00C90C44">
        <w:rPr>
          <w:bCs/>
        </w:rPr>
        <w:t>548</w:t>
      </w:r>
      <w:r w:rsidR="006D0272">
        <w:rPr>
          <w:bCs/>
        </w:rPr>
        <w:t xml:space="preserve"> „Dėl pasiūlymo Anykščių rajono savivaldybės tarybai tikslinti 202</w:t>
      </w:r>
      <w:r w:rsidR="005F226A">
        <w:rPr>
          <w:bCs/>
        </w:rPr>
        <w:t>4</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DA5113">
        <w:rPr>
          <w:bCs/>
        </w:rPr>
        <w:t xml:space="preserve"> </w:t>
      </w:r>
      <w:r w:rsidR="0040682B" w:rsidRPr="00381DF6">
        <w:rPr>
          <w:bCs/>
        </w:rPr>
        <w:t xml:space="preserve">n </w:t>
      </w:r>
      <w:r w:rsidR="00731234" w:rsidRPr="00381DF6">
        <w:rPr>
          <w:bCs/>
        </w:rPr>
        <w:t>u s p r e n d ž i a</w:t>
      </w:r>
      <w:r w:rsidR="002A043C" w:rsidRPr="00381DF6">
        <w:rPr>
          <w:bCs/>
        </w:rPr>
        <w:t>:</w:t>
      </w:r>
    </w:p>
    <w:bookmarkEnd w:id="0"/>
    <w:bookmarkEnd w:id="3"/>
    <w:bookmarkEnd w:id="4"/>
    <w:p w14:paraId="6E06396E" w14:textId="34D5D224" w:rsidR="0000357C" w:rsidRPr="00197C0D" w:rsidRDefault="00731234" w:rsidP="00A6604C">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F226A">
        <w:rPr>
          <w:rFonts w:ascii="Times New Roman" w:hAnsi="Times New Roman" w:cs="Times New Roman"/>
          <w:bCs/>
          <w:color w:val="000000"/>
          <w:sz w:val="24"/>
          <w:szCs w:val="24"/>
        </w:rPr>
        <w:t>8</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1102B9">
        <w:rPr>
          <w:rFonts w:ascii="Times New Roman" w:hAnsi="Times New Roman" w:cs="Times New Roman"/>
          <w:bCs/>
          <w:color w:val="000000"/>
          <w:sz w:val="24"/>
          <w:szCs w:val="24"/>
        </w:rPr>
        <w:t>24</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A6604C">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73B94780" w:rsidR="00DA256B" w:rsidRPr="0000200D" w:rsidRDefault="004E4FAE" w:rsidP="00A6604C">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313ADA">
        <w:rPr>
          <w:rFonts w:ascii="Times New Roman" w:hAnsi="Times New Roman" w:cs="Times New Roman"/>
          <w:bCs/>
          <w:sz w:val="24"/>
          <w:szCs w:val="24"/>
        </w:rPr>
        <w:t>5</w:t>
      </w:r>
      <w:r w:rsidR="00C90C44">
        <w:rPr>
          <w:rFonts w:ascii="Times New Roman" w:hAnsi="Times New Roman" w:cs="Times New Roman"/>
          <w:bCs/>
          <w:sz w:val="24"/>
          <w:szCs w:val="24"/>
        </w:rPr>
        <w:t xml:space="preserve">4 </w:t>
      </w:r>
      <w:r w:rsidR="00AE7540">
        <w:rPr>
          <w:rFonts w:ascii="Times New Roman" w:hAnsi="Times New Roman" w:cs="Times New Roman"/>
          <w:bCs/>
          <w:sz w:val="24"/>
          <w:szCs w:val="24"/>
        </w:rPr>
        <w:t>5</w:t>
      </w:r>
      <w:r w:rsidR="00226A5C">
        <w:rPr>
          <w:rFonts w:ascii="Times New Roman" w:hAnsi="Times New Roman" w:cs="Times New Roman"/>
          <w:bCs/>
          <w:sz w:val="24"/>
          <w:szCs w:val="24"/>
        </w:rPr>
        <w:t>81,7</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6" w:name="_Hlk56074464"/>
      <w:bookmarkStart w:id="7" w:name="_Hlk116545084"/>
      <w:r w:rsidR="00B62868">
        <w:rPr>
          <w:rFonts w:ascii="Times New Roman" w:hAnsi="Times New Roman" w:cs="Times New Roman"/>
          <w:bCs/>
          <w:sz w:val="24"/>
          <w:szCs w:val="24"/>
        </w:rPr>
        <w:t xml:space="preserve"> </w:t>
      </w:r>
      <w:bookmarkStart w:id="8" w:name="_Hlk181796589"/>
      <w:bookmarkStart w:id="9" w:name="_Hlk152682069"/>
      <w:r w:rsidR="00AE7540">
        <w:rPr>
          <w:rFonts w:ascii="Times New Roman" w:hAnsi="Times New Roman" w:cs="Times New Roman"/>
          <w:bCs/>
          <w:sz w:val="24"/>
          <w:szCs w:val="24"/>
        </w:rPr>
        <w:t>8</w:t>
      </w:r>
      <w:r w:rsidR="00226A5C">
        <w:rPr>
          <w:rFonts w:ascii="Times New Roman" w:hAnsi="Times New Roman" w:cs="Times New Roman"/>
          <w:bCs/>
          <w:sz w:val="24"/>
          <w:szCs w:val="24"/>
        </w:rPr>
        <w:t>95,5</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10" w:name="_Hlk21511354"/>
      <w:bookmarkEnd w:id="6"/>
      <w:r w:rsidR="00293109">
        <w:rPr>
          <w:rFonts w:ascii="Times New Roman" w:hAnsi="Times New Roman" w:cs="Times New Roman"/>
          <w:bCs/>
          <w:sz w:val="24"/>
          <w:szCs w:val="24"/>
        </w:rPr>
        <w:t xml:space="preserve"> </w:t>
      </w:r>
      <w:bookmarkStart w:id="11" w:name="_Hlk137461413"/>
      <w:bookmarkEnd w:id="7"/>
      <w:r w:rsidR="00226A5C">
        <w:rPr>
          <w:rFonts w:ascii="Times New Roman" w:hAnsi="Times New Roman" w:cs="Times New Roman"/>
          <w:bCs/>
          <w:sz w:val="24"/>
          <w:szCs w:val="24"/>
        </w:rPr>
        <w:t xml:space="preserve">40,8 tūkst. eurų didėja speciali tikslinė dotacija priešgaisrinės saugos funkcijai, </w:t>
      </w:r>
      <w:r w:rsidR="00AE7540">
        <w:rPr>
          <w:rFonts w:ascii="Times New Roman" w:hAnsi="Times New Roman" w:cs="Times New Roman"/>
          <w:bCs/>
          <w:sz w:val="24"/>
          <w:szCs w:val="24"/>
        </w:rPr>
        <w:t>18,5 tūkst. eurų didėja dotacija ukrainiečių socialinei paramai,</w:t>
      </w:r>
      <w:r w:rsidR="001C7017">
        <w:rPr>
          <w:rFonts w:ascii="Times New Roman" w:hAnsi="Times New Roman" w:cs="Times New Roman"/>
          <w:bCs/>
          <w:sz w:val="24"/>
          <w:szCs w:val="24"/>
        </w:rPr>
        <w:t xml:space="preserve"> 1,8 tūkst. eurų didėja dotacija ukrainiečių paramai mirties atveju, 0,2 tūkst. eurų didėja dotacija specialiosioms paslaugoms ukrainiečiams teikti, 7,7 tūkst. eurų didėja speciali tikslinė dotacija jaunimo politikos įgyvendinimui,</w:t>
      </w:r>
      <w:r w:rsidR="00AE7540">
        <w:rPr>
          <w:rFonts w:ascii="Times New Roman" w:hAnsi="Times New Roman" w:cs="Times New Roman"/>
          <w:bCs/>
          <w:sz w:val="24"/>
          <w:szCs w:val="24"/>
        </w:rPr>
        <w:t xml:space="preserve"> </w:t>
      </w:r>
      <w:r w:rsidR="00C90C44">
        <w:rPr>
          <w:rFonts w:ascii="Times New Roman" w:hAnsi="Times New Roman" w:cs="Times New Roman"/>
          <w:bCs/>
          <w:sz w:val="24"/>
          <w:szCs w:val="24"/>
        </w:rPr>
        <w:t>10 tūkst. eurų mažėja speciali tikslinė dotacija socialinėms išmokoms ir kompensacijoms mokėti, 28,7 tūkst. eurų mažėja speciali tikslinė dotacija socialinei paramai mokiniams, 120 tūkst. eurų didėja speciali tikslinė dotacija socialinėms paslaugoms, 9</w:t>
      </w:r>
      <w:r w:rsidR="00602BEA">
        <w:rPr>
          <w:rFonts w:ascii="Times New Roman" w:hAnsi="Times New Roman" w:cs="Times New Roman"/>
          <w:bCs/>
          <w:sz w:val="24"/>
          <w:szCs w:val="24"/>
        </w:rPr>
        <w:t xml:space="preserve"> tūkst. eurų mažėja speciali tikslinė dotacija </w:t>
      </w:r>
      <w:r w:rsidR="001805E7">
        <w:rPr>
          <w:rFonts w:ascii="Times New Roman" w:hAnsi="Times New Roman" w:cs="Times New Roman"/>
          <w:bCs/>
          <w:sz w:val="24"/>
          <w:szCs w:val="24"/>
        </w:rPr>
        <w:t>individualios priežiūros darbuotojams</w:t>
      </w:r>
      <w:r w:rsidR="00602BEA">
        <w:rPr>
          <w:rFonts w:ascii="Times New Roman" w:hAnsi="Times New Roman" w:cs="Times New Roman"/>
          <w:bCs/>
          <w:sz w:val="24"/>
          <w:szCs w:val="24"/>
        </w:rPr>
        <w:t>,</w:t>
      </w:r>
      <w:r w:rsidR="00C90C44">
        <w:rPr>
          <w:rFonts w:ascii="Times New Roman" w:hAnsi="Times New Roman" w:cs="Times New Roman"/>
          <w:bCs/>
          <w:sz w:val="24"/>
          <w:szCs w:val="24"/>
        </w:rPr>
        <w:t xml:space="preserve"> 11,5 tūkst. eurų didėja speciali tikslinė dotacija civilin</w:t>
      </w:r>
      <w:r w:rsidR="00DA00CB">
        <w:rPr>
          <w:rFonts w:ascii="Times New Roman" w:hAnsi="Times New Roman" w:cs="Times New Roman"/>
          <w:bCs/>
          <w:sz w:val="24"/>
          <w:szCs w:val="24"/>
        </w:rPr>
        <w:t>ės</w:t>
      </w:r>
      <w:r w:rsidR="00C90C44">
        <w:rPr>
          <w:rFonts w:ascii="Times New Roman" w:hAnsi="Times New Roman" w:cs="Times New Roman"/>
          <w:bCs/>
          <w:sz w:val="24"/>
          <w:szCs w:val="24"/>
        </w:rPr>
        <w:t xml:space="preserve"> saugos </w:t>
      </w:r>
      <w:r w:rsidR="00DA00CB">
        <w:rPr>
          <w:rFonts w:ascii="Times New Roman" w:hAnsi="Times New Roman" w:cs="Times New Roman"/>
          <w:bCs/>
          <w:sz w:val="24"/>
          <w:szCs w:val="24"/>
        </w:rPr>
        <w:t>organizavimui</w:t>
      </w:r>
      <w:r w:rsidR="00C90C44">
        <w:rPr>
          <w:rFonts w:ascii="Times New Roman" w:hAnsi="Times New Roman" w:cs="Times New Roman"/>
          <w:bCs/>
          <w:sz w:val="24"/>
          <w:szCs w:val="24"/>
        </w:rPr>
        <w:t xml:space="preserve">, 7 tūkst. eurų mažėja dotacija asmenų su negalia reikalų koordinavimo funkcijai atlikti, 26,4 tūkst. eurų mažėja dotacija asmeninei pagalbai teikti, 44,2 tūkst. eurų didėja dotacija privalomam ikimokykliniam ugdymui, maitinimui ir vežiojimui, 21 tūkst. eurų didėja </w:t>
      </w:r>
      <w:r w:rsidR="00C90C44">
        <w:rPr>
          <w:rFonts w:ascii="Times New Roman" w:hAnsi="Times New Roman" w:cs="Times New Roman"/>
          <w:bCs/>
          <w:sz w:val="24"/>
          <w:szCs w:val="24"/>
        </w:rPr>
        <w:lastRenderedPageBreak/>
        <w:t>dotacija ikimokyklinio, priešmokyklinio ir neformaliojo ugdymo pedagogų darbo užmokesčiui padidinti, 96,3 tūkst. eurų didėja speciali tikslinė dotacija ugdymo reikmėms, 145,1 tūkst. eurų didėja speciali tikslinė dotacija pedagogų darbo užmokesčiui padidinti,</w:t>
      </w:r>
      <w:r w:rsidR="001C7017">
        <w:rPr>
          <w:rFonts w:ascii="Times New Roman" w:hAnsi="Times New Roman" w:cs="Times New Roman"/>
          <w:bCs/>
          <w:sz w:val="24"/>
          <w:szCs w:val="24"/>
        </w:rPr>
        <w:t xml:space="preserve"> 197,5 tūkst. eurų didėja speciali tikslinė dotacija ukrainiečių ugdymui,</w:t>
      </w:r>
      <w:r w:rsidR="00C90C44">
        <w:rPr>
          <w:rFonts w:ascii="Times New Roman" w:hAnsi="Times New Roman" w:cs="Times New Roman"/>
          <w:bCs/>
          <w:sz w:val="24"/>
          <w:szCs w:val="24"/>
        </w:rPr>
        <w:t xml:space="preserve"> 1 tūkst. eurų didėja biudžetinių įstaigų pajamos ir</w:t>
      </w:r>
      <w:r w:rsidR="00602BEA">
        <w:rPr>
          <w:rFonts w:ascii="Times New Roman" w:hAnsi="Times New Roman" w:cs="Times New Roman"/>
          <w:bCs/>
          <w:sz w:val="24"/>
          <w:szCs w:val="24"/>
        </w:rPr>
        <w:t xml:space="preserve"> </w:t>
      </w:r>
      <w:r w:rsidR="00C90C44">
        <w:rPr>
          <w:rFonts w:ascii="Times New Roman" w:hAnsi="Times New Roman" w:cs="Times New Roman"/>
          <w:bCs/>
          <w:sz w:val="24"/>
          <w:szCs w:val="24"/>
        </w:rPr>
        <w:t>271</w:t>
      </w:r>
      <w:r w:rsidR="001805E7">
        <w:rPr>
          <w:rFonts w:ascii="Times New Roman" w:hAnsi="Times New Roman" w:cs="Times New Roman"/>
          <w:bCs/>
          <w:sz w:val="24"/>
          <w:szCs w:val="24"/>
        </w:rPr>
        <w:t xml:space="preserve"> </w:t>
      </w:r>
      <w:r w:rsidR="0000200D">
        <w:rPr>
          <w:rFonts w:ascii="Times New Roman" w:hAnsi="Times New Roman" w:cs="Times New Roman"/>
          <w:bCs/>
          <w:sz w:val="24"/>
          <w:szCs w:val="24"/>
        </w:rPr>
        <w:t>tūkst. eurų didėja Europos Sąjungos lėšos</w:t>
      </w:r>
      <w:bookmarkEnd w:id="8"/>
      <w:r w:rsidR="001805E7">
        <w:rPr>
          <w:rFonts w:ascii="Times New Roman" w:hAnsi="Times New Roman" w:cs="Times New Roman"/>
          <w:bCs/>
          <w:sz w:val="24"/>
          <w:szCs w:val="24"/>
        </w:rPr>
        <w:t>.</w:t>
      </w:r>
    </w:p>
    <w:bookmarkEnd w:id="9"/>
    <w:bookmarkEnd w:id="10"/>
    <w:bookmarkEnd w:id="11"/>
    <w:p w14:paraId="4078E094" w14:textId="77777777" w:rsidR="00AE30A9" w:rsidRPr="00197C0D" w:rsidRDefault="00AE30A9" w:rsidP="00A6604C">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7C3B1CF6" w:rsidR="00137C31" w:rsidRDefault="00DA256B" w:rsidP="00A6604C">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CB38F0">
        <w:rPr>
          <w:rFonts w:ascii="Times New Roman" w:hAnsi="Times New Roman" w:cs="Times New Roman"/>
          <w:bCs/>
          <w:sz w:val="24"/>
          <w:szCs w:val="24"/>
        </w:rPr>
        <w:t>5</w:t>
      </w:r>
      <w:r w:rsidR="00C90C44">
        <w:rPr>
          <w:rFonts w:ascii="Times New Roman" w:hAnsi="Times New Roman" w:cs="Times New Roman"/>
          <w:bCs/>
          <w:sz w:val="24"/>
          <w:szCs w:val="24"/>
        </w:rPr>
        <w:t xml:space="preserve">4 </w:t>
      </w:r>
      <w:r w:rsidR="003A041F">
        <w:rPr>
          <w:rFonts w:ascii="Times New Roman" w:hAnsi="Times New Roman" w:cs="Times New Roman"/>
          <w:bCs/>
          <w:sz w:val="24"/>
          <w:szCs w:val="24"/>
        </w:rPr>
        <w:t>5</w:t>
      </w:r>
      <w:r w:rsidR="00226A5C">
        <w:rPr>
          <w:rFonts w:ascii="Times New Roman" w:hAnsi="Times New Roman" w:cs="Times New Roman"/>
          <w:bCs/>
          <w:sz w:val="24"/>
          <w:szCs w:val="24"/>
        </w:rPr>
        <w:t>81,7</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0AEBE2F0" w14:textId="3632129B" w:rsidR="00362F91" w:rsidRDefault="00305E44"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D02BF"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DA00CB">
        <w:rPr>
          <w:rFonts w:ascii="Times New Roman" w:hAnsi="Times New Roman" w:cs="Times New Roman"/>
          <w:bCs/>
          <w:sz w:val="24"/>
          <w:szCs w:val="24"/>
        </w:rPr>
        <w:t>198 tūkst. eurų didinami specialios tikslinės dotacijos socialinėms paslaugoms asignavimai, 1,1 tūkst. eurų mažinami specialios tikslinės dotacijos asignavimai socialinės paramos administravimui, 10 tūkst. eurų mažinami specialios tikslinės dotacijos asignavimai socialinėms išmokoms ir kompensacijoms skaičiuoti ir mokėti, 27,6 tūkst. eurų mažinami specialios tikslinės dotacijos asignavimai socialinei paramai mokiniams,</w:t>
      </w:r>
      <w:r w:rsidR="003A041F">
        <w:rPr>
          <w:rFonts w:ascii="Times New Roman" w:hAnsi="Times New Roman" w:cs="Times New Roman"/>
          <w:bCs/>
          <w:sz w:val="24"/>
          <w:szCs w:val="24"/>
        </w:rPr>
        <w:t xml:space="preserve"> 7,7 tūkst. eurų didinami specialios tikslinės dotacijos jaunimo politikos įgyvendinimo asignavimams,</w:t>
      </w:r>
      <w:r w:rsidR="00DA00CB">
        <w:rPr>
          <w:rFonts w:ascii="Times New Roman" w:hAnsi="Times New Roman" w:cs="Times New Roman"/>
          <w:bCs/>
          <w:sz w:val="24"/>
          <w:szCs w:val="24"/>
        </w:rPr>
        <w:t xml:space="preserve"> 11,5 tūkst. eurų didinami specialios tikslinės dotacijos asignavimai civilinės saugos organizavimui,  </w:t>
      </w:r>
      <w:r w:rsidR="00B376A2">
        <w:rPr>
          <w:rFonts w:ascii="Times New Roman" w:hAnsi="Times New Roman" w:cs="Times New Roman"/>
          <w:bCs/>
          <w:sz w:val="24"/>
          <w:szCs w:val="24"/>
        </w:rPr>
        <w:t>1</w:t>
      </w:r>
      <w:r w:rsidR="00DA00CB">
        <w:rPr>
          <w:rFonts w:ascii="Times New Roman" w:hAnsi="Times New Roman" w:cs="Times New Roman"/>
          <w:bCs/>
          <w:sz w:val="24"/>
          <w:szCs w:val="24"/>
        </w:rPr>
        <w:t>,5</w:t>
      </w:r>
      <w:r w:rsidR="00B376A2">
        <w:rPr>
          <w:rFonts w:ascii="Times New Roman" w:hAnsi="Times New Roman" w:cs="Times New Roman"/>
          <w:bCs/>
          <w:sz w:val="24"/>
          <w:szCs w:val="24"/>
        </w:rPr>
        <w:t xml:space="preserve"> tūkst. eurų mažinami biudžeto lėšų asignavimai Darnios kurortinės plėtros programai</w:t>
      </w:r>
      <w:r w:rsidR="00DA00CB">
        <w:rPr>
          <w:rFonts w:ascii="Times New Roman" w:hAnsi="Times New Roman" w:cs="Times New Roman"/>
          <w:bCs/>
          <w:sz w:val="24"/>
          <w:szCs w:val="24"/>
        </w:rPr>
        <w:t>,</w:t>
      </w:r>
      <w:r w:rsidR="00B376A2">
        <w:rPr>
          <w:rFonts w:ascii="Times New Roman" w:hAnsi="Times New Roman" w:cs="Times New Roman"/>
          <w:bCs/>
          <w:sz w:val="24"/>
          <w:szCs w:val="24"/>
        </w:rPr>
        <w:t xml:space="preserve"> </w:t>
      </w:r>
      <w:r w:rsidR="00DA00CB">
        <w:rPr>
          <w:rFonts w:ascii="Times New Roman" w:hAnsi="Times New Roman" w:cs="Times New Roman"/>
          <w:bCs/>
          <w:sz w:val="24"/>
          <w:szCs w:val="24"/>
        </w:rPr>
        <w:t>156,9</w:t>
      </w:r>
      <w:r w:rsidR="00B376A2">
        <w:rPr>
          <w:rFonts w:ascii="Times New Roman" w:hAnsi="Times New Roman" w:cs="Times New Roman"/>
          <w:bCs/>
          <w:sz w:val="24"/>
          <w:szCs w:val="24"/>
        </w:rPr>
        <w:t xml:space="preserve"> tūkst. eurų </w:t>
      </w:r>
      <w:r w:rsidR="00DA00CB">
        <w:rPr>
          <w:rFonts w:ascii="Times New Roman" w:hAnsi="Times New Roman" w:cs="Times New Roman"/>
          <w:bCs/>
          <w:sz w:val="24"/>
          <w:szCs w:val="24"/>
        </w:rPr>
        <w:t>mažinami</w:t>
      </w:r>
      <w:r w:rsidR="00B376A2">
        <w:rPr>
          <w:rFonts w:ascii="Times New Roman" w:hAnsi="Times New Roman" w:cs="Times New Roman"/>
          <w:bCs/>
          <w:sz w:val="24"/>
          <w:szCs w:val="24"/>
        </w:rPr>
        <w:t xml:space="preserve"> </w:t>
      </w:r>
      <w:r w:rsidR="00DA00CB">
        <w:rPr>
          <w:rFonts w:ascii="Times New Roman" w:hAnsi="Times New Roman" w:cs="Times New Roman"/>
          <w:bCs/>
          <w:sz w:val="24"/>
          <w:szCs w:val="24"/>
        </w:rPr>
        <w:t>specialios tikslinės dotacijos asignavimai ugdymo reikmėms</w:t>
      </w:r>
      <w:r w:rsidR="00B376A2">
        <w:rPr>
          <w:rFonts w:ascii="Times New Roman" w:hAnsi="Times New Roman" w:cs="Times New Roman"/>
          <w:bCs/>
          <w:sz w:val="24"/>
          <w:szCs w:val="24"/>
        </w:rPr>
        <w:t xml:space="preserve"> </w:t>
      </w:r>
      <w:r w:rsidR="00DA00CB">
        <w:rPr>
          <w:rFonts w:ascii="Times New Roman" w:hAnsi="Times New Roman" w:cs="Times New Roman"/>
          <w:bCs/>
          <w:sz w:val="24"/>
          <w:szCs w:val="24"/>
        </w:rPr>
        <w:t xml:space="preserve">, </w:t>
      </w:r>
      <w:r w:rsidR="003A041F">
        <w:rPr>
          <w:rFonts w:ascii="Times New Roman" w:hAnsi="Times New Roman" w:cs="Times New Roman"/>
          <w:bCs/>
          <w:sz w:val="24"/>
          <w:szCs w:val="24"/>
        </w:rPr>
        <w:t>11</w:t>
      </w:r>
      <w:r w:rsidR="00DC446C">
        <w:rPr>
          <w:rFonts w:ascii="Times New Roman" w:hAnsi="Times New Roman" w:cs="Times New Roman"/>
          <w:bCs/>
          <w:sz w:val="24"/>
          <w:szCs w:val="24"/>
        </w:rPr>
        <w:t>,2</w:t>
      </w:r>
      <w:r w:rsidR="00602BEA">
        <w:rPr>
          <w:rFonts w:ascii="Times New Roman" w:hAnsi="Times New Roman" w:cs="Times New Roman"/>
          <w:bCs/>
          <w:sz w:val="24"/>
          <w:szCs w:val="24"/>
        </w:rPr>
        <w:t xml:space="preserve"> tūkst. eurų </w:t>
      </w:r>
      <w:r w:rsidR="003A041F">
        <w:rPr>
          <w:rFonts w:ascii="Times New Roman" w:hAnsi="Times New Roman" w:cs="Times New Roman"/>
          <w:bCs/>
          <w:sz w:val="24"/>
          <w:szCs w:val="24"/>
        </w:rPr>
        <w:t>didinami</w:t>
      </w:r>
      <w:r w:rsidR="00602BEA">
        <w:rPr>
          <w:rFonts w:ascii="Times New Roman" w:hAnsi="Times New Roman" w:cs="Times New Roman"/>
          <w:bCs/>
          <w:sz w:val="24"/>
          <w:szCs w:val="24"/>
        </w:rPr>
        <w:t xml:space="preserve"> kitų dotacijų Palankios socialinės aplinkos kūrimo programos asignavima</w:t>
      </w:r>
      <w:r w:rsidR="00D4003C">
        <w:rPr>
          <w:rFonts w:ascii="Times New Roman" w:hAnsi="Times New Roman" w:cs="Times New Roman"/>
          <w:bCs/>
          <w:sz w:val="24"/>
          <w:szCs w:val="24"/>
        </w:rPr>
        <w:t>i</w:t>
      </w:r>
      <w:r w:rsidR="00DC446C">
        <w:rPr>
          <w:rFonts w:ascii="Times New Roman" w:hAnsi="Times New Roman" w:cs="Times New Roman"/>
          <w:bCs/>
          <w:sz w:val="24"/>
          <w:szCs w:val="24"/>
        </w:rPr>
        <w:t>, 1,8 tūkst. eurų didinami kitų dotacijų Kokybiškos švietimo sistemos kūrimo, sporto skatinimo ir jaunimo užimtumo programos asignavimai</w:t>
      </w:r>
      <w:r w:rsidR="00D4003C">
        <w:rPr>
          <w:rFonts w:ascii="Times New Roman" w:hAnsi="Times New Roman" w:cs="Times New Roman"/>
          <w:bCs/>
          <w:sz w:val="24"/>
          <w:szCs w:val="24"/>
        </w:rPr>
        <w:t xml:space="preserve"> ir 271</w:t>
      </w:r>
      <w:r w:rsidR="00CB38F0">
        <w:rPr>
          <w:rFonts w:ascii="Times New Roman" w:hAnsi="Times New Roman" w:cs="Times New Roman"/>
          <w:bCs/>
          <w:sz w:val="24"/>
          <w:szCs w:val="24"/>
        </w:rPr>
        <w:t xml:space="preserve"> tūkst. eurų didinamos ES lėšos</w:t>
      </w:r>
      <w:r w:rsidR="00DE64CE" w:rsidRPr="00DE64CE">
        <w:rPr>
          <w:rFonts w:ascii="Times New Roman" w:hAnsi="Times New Roman" w:cs="Times New Roman"/>
          <w:bCs/>
          <w:sz w:val="24"/>
          <w:szCs w:val="24"/>
        </w:rPr>
        <w:t xml:space="preserve"> </w:t>
      </w:r>
      <w:r w:rsidR="00B376A2">
        <w:rPr>
          <w:rFonts w:ascii="Times New Roman" w:hAnsi="Times New Roman" w:cs="Times New Roman"/>
          <w:bCs/>
          <w:sz w:val="24"/>
          <w:szCs w:val="24"/>
        </w:rPr>
        <w:t xml:space="preserve">Kokybiškos švietimo sistemos kūrimo, sporto skatinimo ir jaunimo užimtumo programos </w:t>
      </w:r>
      <w:r w:rsidR="00DE64CE">
        <w:rPr>
          <w:rFonts w:ascii="Times New Roman" w:hAnsi="Times New Roman" w:cs="Times New Roman"/>
          <w:bCs/>
          <w:sz w:val="24"/>
          <w:szCs w:val="24"/>
        </w:rPr>
        <w:t>asignavimams</w:t>
      </w:r>
      <w:r>
        <w:rPr>
          <w:rFonts w:ascii="Times New Roman" w:hAnsi="Times New Roman" w:cs="Times New Roman"/>
          <w:bCs/>
          <w:sz w:val="24"/>
          <w:szCs w:val="24"/>
        </w:rPr>
        <w:t>;</w:t>
      </w:r>
    </w:p>
    <w:p w14:paraId="55EBC49A" w14:textId="245B82B5" w:rsidR="008A5076" w:rsidRDefault="00305E44"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w:t>
      </w:r>
      <w:r w:rsidR="008A5076">
        <w:rPr>
          <w:rFonts w:ascii="Times New Roman" w:hAnsi="Times New Roman" w:cs="Times New Roman"/>
          <w:bCs/>
          <w:sz w:val="24"/>
          <w:szCs w:val="24"/>
        </w:rPr>
        <w:t xml:space="preserve"> </w:t>
      </w:r>
      <w:r>
        <w:rPr>
          <w:rFonts w:ascii="Times New Roman" w:hAnsi="Times New Roman" w:cs="Times New Roman"/>
          <w:bCs/>
          <w:sz w:val="24"/>
          <w:szCs w:val="24"/>
        </w:rPr>
        <w:t xml:space="preserve">Anykščių </w:t>
      </w:r>
      <w:r w:rsidR="00DE64CE">
        <w:rPr>
          <w:rFonts w:ascii="Times New Roman" w:hAnsi="Times New Roman" w:cs="Times New Roman"/>
          <w:bCs/>
          <w:sz w:val="24"/>
          <w:szCs w:val="24"/>
        </w:rPr>
        <w:t xml:space="preserve">rajono savivaldybės visuomenės sveikatos biurui </w:t>
      </w:r>
      <w:r w:rsidR="00B376A2">
        <w:rPr>
          <w:rFonts w:ascii="Times New Roman" w:hAnsi="Times New Roman" w:cs="Times New Roman"/>
          <w:bCs/>
          <w:sz w:val="24"/>
          <w:szCs w:val="24"/>
        </w:rPr>
        <w:t>1</w:t>
      </w:r>
      <w:r w:rsidR="00DE64CE">
        <w:rPr>
          <w:rFonts w:ascii="Times New Roman" w:hAnsi="Times New Roman" w:cs="Times New Roman"/>
          <w:bCs/>
          <w:sz w:val="24"/>
          <w:szCs w:val="24"/>
        </w:rPr>
        <w:t xml:space="preserve"> tūkst. eurų </w:t>
      </w:r>
      <w:r w:rsidR="00D4003C">
        <w:rPr>
          <w:rFonts w:ascii="Times New Roman" w:hAnsi="Times New Roman" w:cs="Times New Roman"/>
          <w:bCs/>
          <w:sz w:val="24"/>
          <w:szCs w:val="24"/>
        </w:rPr>
        <w:t>didinami biudžetinių įstaigų pajamų</w:t>
      </w:r>
      <w:r w:rsidR="00DE64CE">
        <w:rPr>
          <w:rFonts w:ascii="Times New Roman" w:hAnsi="Times New Roman" w:cs="Times New Roman"/>
          <w:bCs/>
          <w:sz w:val="24"/>
          <w:szCs w:val="24"/>
        </w:rPr>
        <w:t xml:space="preserve"> asignavima</w:t>
      </w:r>
      <w:r w:rsidR="00D4003C">
        <w:rPr>
          <w:rFonts w:ascii="Times New Roman" w:hAnsi="Times New Roman" w:cs="Times New Roman"/>
          <w:bCs/>
          <w:sz w:val="24"/>
          <w:szCs w:val="24"/>
        </w:rPr>
        <w:t>i</w:t>
      </w:r>
      <w:r w:rsidR="00DE64CE">
        <w:rPr>
          <w:rFonts w:ascii="Times New Roman" w:hAnsi="Times New Roman" w:cs="Times New Roman"/>
          <w:bCs/>
          <w:sz w:val="24"/>
          <w:szCs w:val="24"/>
        </w:rPr>
        <w:t>;</w:t>
      </w:r>
    </w:p>
    <w:p w14:paraId="2D20E3AF" w14:textId="7408884B" w:rsidR="00226A5C" w:rsidRDefault="00226A5C"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rajono ugniagesių tarnybai 40,8 tūkst. eurų didinami specialių tikslinių dotacijų asignavimai;</w:t>
      </w:r>
    </w:p>
    <w:p w14:paraId="21F14073" w14:textId="30AA7A63" w:rsidR="00D4003C" w:rsidRDefault="00D4003C"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vaikų lopšeliui-darželiui </w:t>
      </w:r>
      <w:r w:rsidR="004357BC">
        <w:rPr>
          <w:rFonts w:ascii="Times New Roman" w:hAnsi="Times New Roman" w:cs="Times New Roman"/>
          <w:bCs/>
          <w:sz w:val="24"/>
          <w:szCs w:val="24"/>
        </w:rPr>
        <w:t>„</w:t>
      </w:r>
      <w:r>
        <w:rPr>
          <w:rFonts w:ascii="Times New Roman" w:hAnsi="Times New Roman" w:cs="Times New Roman"/>
          <w:bCs/>
          <w:sz w:val="24"/>
          <w:szCs w:val="24"/>
        </w:rPr>
        <w:t>Eglutė</w:t>
      </w:r>
      <w:r w:rsidR="004357BC">
        <w:rPr>
          <w:rFonts w:ascii="Times New Roman" w:hAnsi="Times New Roman" w:cs="Times New Roman"/>
          <w:bCs/>
          <w:sz w:val="24"/>
          <w:szCs w:val="24"/>
        </w:rPr>
        <w:t>“</w:t>
      </w:r>
      <w:r>
        <w:rPr>
          <w:rFonts w:ascii="Times New Roman" w:hAnsi="Times New Roman" w:cs="Times New Roman"/>
          <w:bCs/>
          <w:sz w:val="24"/>
          <w:szCs w:val="24"/>
        </w:rPr>
        <w:t xml:space="preserve"> </w:t>
      </w:r>
      <w:r w:rsidR="00DC446C">
        <w:rPr>
          <w:rFonts w:ascii="Times New Roman" w:hAnsi="Times New Roman" w:cs="Times New Roman"/>
          <w:bCs/>
          <w:sz w:val="24"/>
          <w:szCs w:val="24"/>
        </w:rPr>
        <w:t>21</w:t>
      </w:r>
      <w:r>
        <w:rPr>
          <w:rFonts w:ascii="Times New Roman" w:hAnsi="Times New Roman" w:cs="Times New Roman"/>
          <w:bCs/>
          <w:sz w:val="24"/>
          <w:szCs w:val="24"/>
        </w:rPr>
        <w:t xml:space="preserve"> tūkst. eurų didinami specialios tikslinės dotacijos asignavimai ugdymo reikmėms ir 9,6 tūkst. eurų didinami kitų dotacijų asignavimai;</w:t>
      </w:r>
    </w:p>
    <w:p w14:paraId="4789A9AC" w14:textId="59266A69" w:rsidR="00D4003C" w:rsidRDefault="00D4003C"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vaikų lopšeliui-darželiui </w:t>
      </w:r>
      <w:r w:rsidR="004357BC">
        <w:rPr>
          <w:rFonts w:ascii="Times New Roman" w:hAnsi="Times New Roman" w:cs="Times New Roman"/>
          <w:bCs/>
          <w:sz w:val="24"/>
          <w:szCs w:val="24"/>
        </w:rPr>
        <w:t>„</w:t>
      </w:r>
      <w:r>
        <w:rPr>
          <w:rFonts w:ascii="Times New Roman" w:hAnsi="Times New Roman" w:cs="Times New Roman"/>
          <w:bCs/>
          <w:sz w:val="24"/>
          <w:szCs w:val="24"/>
        </w:rPr>
        <w:t>Spindulėlis</w:t>
      </w:r>
      <w:r w:rsidR="004357BC">
        <w:rPr>
          <w:rFonts w:ascii="Times New Roman" w:hAnsi="Times New Roman" w:cs="Times New Roman"/>
          <w:bCs/>
          <w:sz w:val="24"/>
          <w:szCs w:val="24"/>
        </w:rPr>
        <w:t>“</w:t>
      </w:r>
      <w:r w:rsidR="00DC446C">
        <w:rPr>
          <w:rFonts w:ascii="Times New Roman" w:hAnsi="Times New Roman" w:cs="Times New Roman"/>
          <w:bCs/>
          <w:sz w:val="24"/>
          <w:szCs w:val="24"/>
        </w:rPr>
        <w:t xml:space="preserve"> 23,4</w:t>
      </w:r>
      <w:r>
        <w:rPr>
          <w:rFonts w:ascii="Times New Roman" w:hAnsi="Times New Roman" w:cs="Times New Roman"/>
          <w:bCs/>
          <w:sz w:val="24"/>
          <w:szCs w:val="24"/>
        </w:rPr>
        <w:t xml:space="preserve"> tūkst. eurų didinami specialios tikslinės dotacijos asignavimai ugdymo reikmėms ir 3,8 tūkst. eurų didinami kitų dotacijų asignavimai;</w:t>
      </w:r>
    </w:p>
    <w:p w14:paraId="76441F75" w14:textId="4C34973C" w:rsidR="00D4003C" w:rsidRDefault="00D4003C"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vaikų lopšeliui-darželiui </w:t>
      </w:r>
      <w:r w:rsidR="004357BC">
        <w:rPr>
          <w:rFonts w:ascii="Times New Roman" w:hAnsi="Times New Roman" w:cs="Times New Roman"/>
          <w:bCs/>
          <w:sz w:val="24"/>
          <w:szCs w:val="24"/>
        </w:rPr>
        <w:t>„</w:t>
      </w:r>
      <w:r>
        <w:rPr>
          <w:rFonts w:ascii="Times New Roman" w:hAnsi="Times New Roman" w:cs="Times New Roman"/>
          <w:bCs/>
          <w:sz w:val="24"/>
          <w:szCs w:val="24"/>
        </w:rPr>
        <w:t>Žiogelis</w:t>
      </w:r>
      <w:r w:rsidR="004357BC">
        <w:rPr>
          <w:rFonts w:ascii="Times New Roman" w:hAnsi="Times New Roman" w:cs="Times New Roman"/>
          <w:bCs/>
          <w:sz w:val="24"/>
          <w:szCs w:val="24"/>
        </w:rPr>
        <w:t>“</w:t>
      </w:r>
      <w:r>
        <w:rPr>
          <w:rFonts w:ascii="Times New Roman" w:hAnsi="Times New Roman" w:cs="Times New Roman"/>
          <w:bCs/>
          <w:sz w:val="24"/>
          <w:szCs w:val="24"/>
        </w:rPr>
        <w:t xml:space="preserve"> </w:t>
      </w:r>
      <w:r w:rsidR="00DC446C">
        <w:rPr>
          <w:rFonts w:ascii="Times New Roman" w:hAnsi="Times New Roman" w:cs="Times New Roman"/>
          <w:bCs/>
          <w:sz w:val="24"/>
          <w:szCs w:val="24"/>
        </w:rPr>
        <w:t>22,5</w:t>
      </w:r>
      <w:r>
        <w:rPr>
          <w:rFonts w:ascii="Times New Roman" w:hAnsi="Times New Roman" w:cs="Times New Roman"/>
          <w:bCs/>
          <w:sz w:val="24"/>
          <w:szCs w:val="24"/>
        </w:rPr>
        <w:t xml:space="preserve"> tūkst. eurų didinami specialios tikslinės dotacijos asignavimai ugdymo reikmėms ir 22,5 tūkst. eurų didinami kitų dotacijų asignavimai;</w:t>
      </w:r>
    </w:p>
    <w:p w14:paraId="6D9D41E5" w14:textId="676C8CF3" w:rsidR="00D4003C" w:rsidRDefault="00D4003C"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lopšeliui-darželiui </w:t>
      </w:r>
      <w:r w:rsidR="004357BC">
        <w:rPr>
          <w:rFonts w:ascii="Times New Roman" w:hAnsi="Times New Roman" w:cs="Times New Roman"/>
          <w:bCs/>
          <w:sz w:val="24"/>
          <w:szCs w:val="24"/>
        </w:rPr>
        <w:t>„</w:t>
      </w:r>
      <w:r>
        <w:rPr>
          <w:rFonts w:ascii="Times New Roman" w:hAnsi="Times New Roman" w:cs="Times New Roman"/>
          <w:bCs/>
          <w:sz w:val="24"/>
          <w:szCs w:val="24"/>
        </w:rPr>
        <w:t>Žilvitis</w:t>
      </w:r>
      <w:r w:rsidR="004357BC">
        <w:rPr>
          <w:rFonts w:ascii="Times New Roman" w:hAnsi="Times New Roman" w:cs="Times New Roman"/>
          <w:bCs/>
          <w:sz w:val="24"/>
          <w:szCs w:val="24"/>
        </w:rPr>
        <w:t>“</w:t>
      </w:r>
      <w:r>
        <w:rPr>
          <w:rFonts w:ascii="Times New Roman" w:hAnsi="Times New Roman" w:cs="Times New Roman"/>
          <w:bCs/>
          <w:sz w:val="24"/>
          <w:szCs w:val="24"/>
        </w:rPr>
        <w:t xml:space="preserve"> </w:t>
      </w:r>
      <w:r w:rsidR="00DC446C">
        <w:rPr>
          <w:rFonts w:ascii="Times New Roman" w:hAnsi="Times New Roman" w:cs="Times New Roman"/>
          <w:bCs/>
          <w:sz w:val="24"/>
          <w:szCs w:val="24"/>
        </w:rPr>
        <w:t>24,5</w:t>
      </w:r>
      <w:r>
        <w:rPr>
          <w:rFonts w:ascii="Times New Roman" w:hAnsi="Times New Roman" w:cs="Times New Roman"/>
          <w:bCs/>
          <w:sz w:val="24"/>
          <w:szCs w:val="24"/>
        </w:rPr>
        <w:t xml:space="preserve"> tūkst. eurų didinami specialios tikslinės dotacijos asignavimai ugdymo reikmėms ir 3,5 tūkst. eurų didinami kitų dotacijų asignavimai;</w:t>
      </w:r>
    </w:p>
    <w:p w14:paraId="6BA85728" w14:textId="027A613D" w:rsidR="008A5076" w:rsidRDefault="008A5076"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w:t>
      </w:r>
      <w:r w:rsidR="00CB5F6C">
        <w:rPr>
          <w:rFonts w:ascii="Times New Roman" w:hAnsi="Times New Roman" w:cs="Times New Roman"/>
          <w:bCs/>
          <w:sz w:val="24"/>
          <w:szCs w:val="24"/>
        </w:rPr>
        <w:t xml:space="preserve">Jono Biliūno gimnazijai </w:t>
      </w:r>
      <w:r w:rsidR="00DC446C">
        <w:rPr>
          <w:rFonts w:ascii="Times New Roman" w:hAnsi="Times New Roman" w:cs="Times New Roman"/>
          <w:bCs/>
          <w:sz w:val="24"/>
          <w:szCs w:val="24"/>
        </w:rPr>
        <w:t>90,9</w:t>
      </w:r>
      <w:r w:rsidR="00CB5F6C">
        <w:rPr>
          <w:rFonts w:ascii="Times New Roman" w:hAnsi="Times New Roman" w:cs="Times New Roman"/>
          <w:bCs/>
          <w:sz w:val="24"/>
          <w:szCs w:val="24"/>
        </w:rPr>
        <w:t xml:space="preserve"> tūkst. eurų </w:t>
      </w:r>
      <w:r w:rsidR="00D4003C">
        <w:rPr>
          <w:rFonts w:ascii="Times New Roman" w:hAnsi="Times New Roman" w:cs="Times New Roman"/>
          <w:bCs/>
          <w:sz w:val="24"/>
          <w:szCs w:val="24"/>
        </w:rPr>
        <w:t xml:space="preserve">didinami specialios tikslinės dotacijos asignavimai ugdymo reikmėms; </w:t>
      </w:r>
    </w:p>
    <w:p w14:paraId="1E3BC508" w14:textId="7C1B1D5E" w:rsidR="00D4003C" w:rsidRDefault="00CB5F6C"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Anykščių Antano Vienuolio progimnazijai </w:t>
      </w:r>
      <w:r w:rsidR="00DC446C">
        <w:rPr>
          <w:rFonts w:ascii="Times New Roman" w:hAnsi="Times New Roman" w:cs="Times New Roman"/>
          <w:bCs/>
          <w:sz w:val="24"/>
          <w:szCs w:val="24"/>
        </w:rPr>
        <w:t>132,2</w:t>
      </w:r>
      <w:r w:rsidR="00D4003C">
        <w:rPr>
          <w:rFonts w:ascii="Times New Roman" w:hAnsi="Times New Roman" w:cs="Times New Roman"/>
          <w:bCs/>
          <w:sz w:val="24"/>
          <w:szCs w:val="24"/>
        </w:rPr>
        <w:t xml:space="preserve"> tūkst. eurų didinami specialios tikslinės dotacijos asignavimai ugdymo reikmėms; </w:t>
      </w:r>
    </w:p>
    <w:p w14:paraId="7DFE071E" w14:textId="57D701DC" w:rsidR="00D4003C" w:rsidRDefault="00CB5F6C"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Antano Baranausko pagrindinei mokyklai </w:t>
      </w:r>
      <w:r w:rsidR="00DC446C">
        <w:rPr>
          <w:rFonts w:ascii="Times New Roman" w:hAnsi="Times New Roman" w:cs="Times New Roman"/>
          <w:bCs/>
          <w:sz w:val="24"/>
          <w:szCs w:val="24"/>
        </w:rPr>
        <w:t>125,7</w:t>
      </w:r>
      <w:r w:rsidR="00D4003C">
        <w:rPr>
          <w:rFonts w:ascii="Times New Roman" w:hAnsi="Times New Roman" w:cs="Times New Roman"/>
          <w:bCs/>
          <w:sz w:val="24"/>
          <w:szCs w:val="24"/>
        </w:rPr>
        <w:t xml:space="preserve"> tūkst. eurų didinami specialios tikslinės dotacijos asignavimai ugdymo reikmėms ir 4,4 tūkst. eurų didinami kitų dotacijų asignavimai;</w:t>
      </w:r>
    </w:p>
    <w:p w14:paraId="672BA76A" w14:textId="48C7093D" w:rsidR="00D4003C" w:rsidRDefault="00D4003C"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B5F6C">
        <w:rPr>
          <w:rFonts w:ascii="Times New Roman" w:hAnsi="Times New Roman" w:cs="Times New Roman"/>
          <w:bCs/>
          <w:sz w:val="24"/>
          <w:szCs w:val="24"/>
        </w:rPr>
        <w:t xml:space="preserve">- Kavarsko pagrindinei mokyklai-daugiafunkciam centrui </w:t>
      </w:r>
      <w:r w:rsidR="00DC446C">
        <w:rPr>
          <w:rFonts w:ascii="Times New Roman" w:hAnsi="Times New Roman" w:cs="Times New Roman"/>
          <w:bCs/>
          <w:sz w:val="24"/>
          <w:szCs w:val="24"/>
        </w:rPr>
        <w:t>44,3</w:t>
      </w:r>
      <w:r>
        <w:rPr>
          <w:rFonts w:ascii="Times New Roman" w:hAnsi="Times New Roman" w:cs="Times New Roman"/>
          <w:bCs/>
          <w:sz w:val="24"/>
          <w:szCs w:val="24"/>
        </w:rPr>
        <w:t xml:space="preserve"> tūkst. eurų didinami specialios tikslinės dotacijos asignavimai ugdymo reikmėms ir 0,5 tūkst. eurų didinami kitų dotacijų asignavimai;</w:t>
      </w:r>
    </w:p>
    <w:p w14:paraId="30665598" w14:textId="3995D5A1" w:rsidR="009919A9" w:rsidRDefault="00CB5F6C"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Svėdasų Juozo Tumo-Vaižganto gimnazijai </w:t>
      </w:r>
      <w:r w:rsidR="00DC446C">
        <w:rPr>
          <w:rFonts w:ascii="Times New Roman" w:hAnsi="Times New Roman" w:cs="Times New Roman"/>
          <w:bCs/>
          <w:sz w:val="24"/>
          <w:szCs w:val="24"/>
        </w:rPr>
        <w:t>42,2</w:t>
      </w:r>
      <w:r w:rsidR="009919A9">
        <w:rPr>
          <w:rFonts w:ascii="Times New Roman" w:hAnsi="Times New Roman" w:cs="Times New Roman"/>
          <w:bCs/>
          <w:sz w:val="24"/>
          <w:szCs w:val="24"/>
        </w:rPr>
        <w:t xml:space="preserve"> tūkst. eurų didinami specialios tikslinės dotacijos asignavimai ugdymo reikmėms ir 8,4 tūkst. eurų didinami kitų dotacijų asignavimai;</w:t>
      </w:r>
    </w:p>
    <w:p w14:paraId="199711D3" w14:textId="25362C39" w:rsidR="00CB5F6C" w:rsidRDefault="00CB5F6C"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Troškūnų Kazio Inčiūros gimnazijai </w:t>
      </w:r>
      <w:r w:rsidR="00DC446C">
        <w:rPr>
          <w:rFonts w:ascii="Times New Roman" w:hAnsi="Times New Roman" w:cs="Times New Roman"/>
          <w:bCs/>
          <w:sz w:val="24"/>
          <w:szCs w:val="24"/>
        </w:rPr>
        <w:t>60,7</w:t>
      </w:r>
      <w:r w:rsidR="009919A9">
        <w:rPr>
          <w:rFonts w:ascii="Times New Roman" w:hAnsi="Times New Roman" w:cs="Times New Roman"/>
          <w:bCs/>
          <w:sz w:val="24"/>
          <w:szCs w:val="24"/>
        </w:rPr>
        <w:t xml:space="preserve"> tūkst. eurų didinami specialios tikslinės dotacijos asignavimai ugdymo reikmėms ir 9,6 tūkst. eurų didinami kitų dotacijų asignavimai;</w:t>
      </w:r>
    </w:p>
    <w:p w14:paraId="6F90ABEC" w14:textId="127F95A5" w:rsidR="009919A9" w:rsidRDefault="009919A9"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švietimo pagalbos tarnybai </w:t>
      </w:r>
      <w:r w:rsidR="00DC446C">
        <w:rPr>
          <w:rFonts w:ascii="Times New Roman" w:hAnsi="Times New Roman" w:cs="Times New Roman"/>
          <w:bCs/>
          <w:sz w:val="24"/>
          <w:szCs w:val="24"/>
        </w:rPr>
        <w:t>6,3</w:t>
      </w:r>
      <w:r>
        <w:rPr>
          <w:rFonts w:ascii="Times New Roman" w:hAnsi="Times New Roman" w:cs="Times New Roman"/>
          <w:bCs/>
          <w:sz w:val="24"/>
          <w:szCs w:val="24"/>
        </w:rPr>
        <w:t xml:space="preserve"> tūkst. eurų</w:t>
      </w:r>
      <w:r w:rsidRPr="009919A9">
        <w:rPr>
          <w:rFonts w:ascii="Times New Roman" w:hAnsi="Times New Roman" w:cs="Times New Roman"/>
          <w:bCs/>
          <w:sz w:val="24"/>
          <w:szCs w:val="24"/>
        </w:rPr>
        <w:t xml:space="preserve"> </w:t>
      </w:r>
      <w:r>
        <w:rPr>
          <w:rFonts w:ascii="Times New Roman" w:hAnsi="Times New Roman" w:cs="Times New Roman"/>
          <w:bCs/>
          <w:sz w:val="24"/>
          <w:szCs w:val="24"/>
        </w:rPr>
        <w:t>didinami specialios tikslinės dotacijos asignavimai ugdymo reikmėms;</w:t>
      </w:r>
    </w:p>
    <w:p w14:paraId="377F4737" w14:textId="67DD4862" w:rsidR="009919A9" w:rsidRDefault="009919A9"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meno mokyklai 2,1 tūkst. eurų didinami specialios tikslinės dotacijos asignavimai ugdymo reikmėms ir 2,9 tūkst. eurų didinami kitų dotacijų asignavimai;</w:t>
      </w:r>
    </w:p>
    <w:p w14:paraId="3F43A254" w14:textId="20B7591E" w:rsidR="009919A9" w:rsidRDefault="00CB5F6C"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rajono socialinių paslaugų centrui </w:t>
      </w:r>
      <w:r w:rsidR="009919A9">
        <w:rPr>
          <w:rFonts w:ascii="Times New Roman" w:hAnsi="Times New Roman" w:cs="Times New Roman"/>
          <w:bCs/>
          <w:sz w:val="24"/>
          <w:szCs w:val="24"/>
        </w:rPr>
        <w:t>78</w:t>
      </w:r>
      <w:r>
        <w:rPr>
          <w:rFonts w:ascii="Times New Roman" w:hAnsi="Times New Roman" w:cs="Times New Roman"/>
          <w:bCs/>
          <w:sz w:val="24"/>
          <w:szCs w:val="24"/>
        </w:rPr>
        <w:t xml:space="preserve"> tūkst. eurų mažinam</w:t>
      </w:r>
      <w:r w:rsidR="009919A9">
        <w:rPr>
          <w:rFonts w:ascii="Times New Roman" w:hAnsi="Times New Roman" w:cs="Times New Roman"/>
          <w:bCs/>
          <w:sz w:val="24"/>
          <w:szCs w:val="24"/>
        </w:rPr>
        <w:t>i</w:t>
      </w:r>
      <w:r>
        <w:rPr>
          <w:rFonts w:ascii="Times New Roman" w:hAnsi="Times New Roman" w:cs="Times New Roman"/>
          <w:bCs/>
          <w:sz w:val="24"/>
          <w:szCs w:val="24"/>
        </w:rPr>
        <w:t xml:space="preserve"> specialios tikslinės dotacijos asignavima</w:t>
      </w:r>
      <w:r w:rsidR="009919A9">
        <w:rPr>
          <w:rFonts w:ascii="Times New Roman" w:hAnsi="Times New Roman" w:cs="Times New Roman"/>
          <w:bCs/>
          <w:sz w:val="24"/>
          <w:szCs w:val="24"/>
        </w:rPr>
        <w:t>i socialinėms paslaugoms, 9 tūkst. eurų mažinami specialios tikslinės dotacijos asignavimai socialinės priežiūros šeimoms teikti</w:t>
      </w:r>
      <w:r>
        <w:rPr>
          <w:rFonts w:ascii="Times New Roman" w:hAnsi="Times New Roman" w:cs="Times New Roman"/>
          <w:bCs/>
          <w:sz w:val="24"/>
          <w:szCs w:val="24"/>
        </w:rPr>
        <w:t xml:space="preserve"> ir </w:t>
      </w:r>
      <w:r w:rsidR="009919A9">
        <w:rPr>
          <w:rFonts w:ascii="Times New Roman" w:hAnsi="Times New Roman" w:cs="Times New Roman"/>
          <w:bCs/>
          <w:sz w:val="24"/>
          <w:szCs w:val="24"/>
        </w:rPr>
        <w:t>25,9</w:t>
      </w:r>
      <w:r>
        <w:rPr>
          <w:rFonts w:ascii="Times New Roman" w:hAnsi="Times New Roman" w:cs="Times New Roman"/>
          <w:bCs/>
          <w:sz w:val="24"/>
          <w:szCs w:val="24"/>
        </w:rPr>
        <w:t xml:space="preserve"> tūkst. eurų mažinam</w:t>
      </w:r>
      <w:r w:rsidR="009919A9">
        <w:rPr>
          <w:rFonts w:ascii="Times New Roman" w:hAnsi="Times New Roman" w:cs="Times New Roman"/>
          <w:bCs/>
          <w:sz w:val="24"/>
          <w:szCs w:val="24"/>
        </w:rPr>
        <w:t>i</w:t>
      </w:r>
      <w:r>
        <w:rPr>
          <w:rFonts w:ascii="Times New Roman" w:hAnsi="Times New Roman" w:cs="Times New Roman"/>
          <w:bCs/>
          <w:sz w:val="24"/>
          <w:szCs w:val="24"/>
        </w:rPr>
        <w:t xml:space="preserve"> </w:t>
      </w:r>
      <w:r w:rsidR="009919A9">
        <w:rPr>
          <w:rFonts w:ascii="Times New Roman" w:hAnsi="Times New Roman" w:cs="Times New Roman"/>
          <w:bCs/>
          <w:sz w:val="24"/>
          <w:szCs w:val="24"/>
        </w:rPr>
        <w:t>kitų dotacijų asignavimai;</w:t>
      </w:r>
    </w:p>
    <w:p w14:paraId="74B799C8" w14:textId="409F9605" w:rsidR="009919A9" w:rsidRDefault="009919A9"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rajono savivaldybės Liudvikos ir Stanislovo Didžiulių viešajai bibliotekai 1,5 tūkst. eurų didinami biudžeto lėšų asignavimai.</w:t>
      </w:r>
    </w:p>
    <w:p w14:paraId="7249EF9F" w14:textId="439C6E99" w:rsidR="009919A9" w:rsidRDefault="009919A9"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 Pakeisti 1.2 papunktį ir jį išdėstyti taip:</w:t>
      </w:r>
    </w:p>
    <w:p w14:paraId="1C8FD040" w14:textId="010FFCDA" w:rsidR="00CD7870" w:rsidRDefault="009919A9"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„1.2. Anykščių rajono biudžetinių įstaigų pajamų įmokas į 2024 metų Anykščių rajono savivaldybės biudžetą – 1469 tūkst. eurų.“, nes </w:t>
      </w:r>
      <w:r w:rsidR="00CD7870">
        <w:rPr>
          <w:rFonts w:ascii="Times New Roman" w:hAnsi="Times New Roman" w:cs="Times New Roman"/>
          <w:bCs/>
          <w:sz w:val="24"/>
          <w:szCs w:val="24"/>
        </w:rPr>
        <w:t>Anykščių rajono savivaldybės visuomenės sveikatos biuras</w:t>
      </w:r>
      <w:r w:rsidR="00CD7870" w:rsidRPr="00A16BA5">
        <w:rPr>
          <w:rFonts w:ascii="Times New Roman" w:hAnsi="Times New Roman" w:cs="Times New Roman"/>
          <w:bCs/>
          <w:sz w:val="24"/>
          <w:szCs w:val="24"/>
        </w:rPr>
        <w:t xml:space="preserve"> </w:t>
      </w:r>
      <w:r w:rsidR="00CD7870">
        <w:rPr>
          <w:rFonts w:ascii="Times New Roman" w:hAnsi="Times New Roman" w:cs="Times New Roman"/>
          <w:bCs/>
          <w:sz w:val="24"/>
          <w:szCs w:val="24"/>
        </w:rPr>
        <w:t>1</w:t>
      </w:r>
      <w:r w:rsidR="00CD7870" w:rsidRPr="00A16BA5">
        <w:rPr>
          <w:rFonts w:ascii="Times New Roman" w:hAnsi="Times New Roman" w:cs="Times New Roman"/>
          <w:bCs/>
          <w:sz w:val="24"/>
          <w:szCs w:val="24"/>
        </w:rPr>
        <w:t xml:space="preserve"> tūkst. eurų didina biudžetinių įstaigų pajamas.</w:t>
      </w:r>
    </w:p>
    <w:p w14:paraId="5434F2A1" w14:textId="0BE296D7" w:rsidR="00CD7870" w:rsidRPr="00A16BA5" w:rsidRDefault="00CD7870"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Pr="00A16BA5">
        <w:rPr>
          <w:rFonts w:ascii="Times New Roman" w:hAnsi="Times New Roman" w:cs="Times New Roman"/>
          <w:bCs/>
          <w:sz w:val="24"/>
          <w:szCs w:val="24"/>
        </w:rPr>
        <w:t>. Pakeisti 1 priedą ir jį išdėstyti nauja redakcija (pridedama).</w:t>
      </w:r>
    </w:p>
    <w:p w14:paraId="0E4CD9FE" w14:textId="0E438A10" w:rsidR="00CD7870" w:rsidRDefault="00CD7870"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5</w:t>
      </w:r>
      <w:r w:rsidRPr="00A16BA5">
        <w:rPr>
          <w:rFonts w:ascii="Times New Roman" w:hAnsi="Times New Roman" w:cs="Times New Roman"/>
          <w:bCs/>
          <w:sz w:val="24"/>
          <w:szCs w:val="24"/>
        </w:rPr>
        <w:t xml:space="preserve">. Pakeisti 2 priedą ir jį išdėstyti nauja redakcija (pridedama). </w:t>
      </w:r>
    </w:p>
    <w:p w14:paraId="27215011" w14:textId="086FE422" w:rsidR="00DE64CE" w:rsidRDefault="00CD7870" w:rsidP="00A6604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6. Pakeisti 3 priedą ir jį išdėstyti nauja redakcija (pridedama).</w:t>
      </w:r>
      <w:r w:rsidRPr="00A16BA5">
        <w:rPr>
          <w:rFonts w:ascii="Times New Roman" w:hAnsi="Times New Roman" w:cs="Times New Roman"/>
          <w:bCs/>
          <w:sz w:val="24"/>
          <w:szCs w:val="24"/>
        </w:rPr>
        <w:t xml:space="preserve">    </w:t>
      </w:r>
    </w:p>
    <w:p w14:paraId="1352A211" w14:textId="6A470CF4" w:rsidR="00C03E17" w:rsidRDefault="000423BA" w:rsidP="00A6604C">
      <w:pPr>
        <w:pStyle w:val="HTMLiankstoformatuotas"/>
        <w:tabs>
          <w:tab w:val="left" w:pos="540"/>
        </w:tabs>
        <w:spacing w:line="360" w:lineRule="auto"/>
        <w:ind w:firstLine="720"/>
        <w:jc w:val="both"/>
        <w:rPr>
          <w:rFonts w:ascii="Times New Roman" w:hAnsi="Times New Roman" w:cs="Times New Roman"/>
          <w:bCs/>
          <w:sz w:val="24"/>
          <w:szCs w:val="24"/>
        </w:rPr>
      </w:pPr>
      <w:bookmarkStart w:id="12"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12"/>
    </w:p>
    <w:p w14:paraId="5558A723" w14:textId="77777777" w:rsidR="008A5076" w:rsidRDefault="008A5076" w:rsidP="00305E44">
      <w:pPr>
        <w:pStyle w:val="HTMLiankstoformatuotas"/>
        <w:tabs>
          <w:tab w:val="left" w:pos="851"/>
        </w:tabs>
        <w:spacing w:line="360" w:lineRule="auto"/>
        <w:jc w:val="both"/>
        <w:rPr>
          <w:rFonts w:ascii="Times New Roman" w:hAnsi="Times New Roman" w:cs="Times New Roman"/>
          <w:bCs/>
          <w:sz w:val="24"/>
          <w:szCs w:val="24"/>
        </w:rPr>
      </w:pPr>
    </w:p>
    <w:p w14:paraId="4631E79D" w14:textId="77777777" w:rsidR="008A5076" w:rsidRPr="00305E44" w:rsidRDefault="008A5076" w:rsidP="00305E44">
      <w:pPr>
        <w:pStyle w:val="HTMLiankstoformatuotas"/>
        <w:tabs>
          <w:tab w:val="left" w:pos="851"/>
        </w:tabs>
        <w:spacing w:line="360" w:lineRule="auto"/>
        <w:jc w:val="both"/>
        <w:rPr>
          <w:rFonts w:ascii="Times New Roman" w:hAnsi="Times New Roman" w:cs="Times New Roman"/>
          <w:bCs/>
          <w:sz w:val="24"/>
          <w:szCs w:val="24"/>
        </w:rPr>
      </w:pPr>
    </w:p>
    <w:p w14:paraId="52E21BB1" w14:textId="1880EC26" w:rsidR="00CD7870" w:rsidRPr="00226A5C" w:rsidRDefault="00D62D6D" w:rsidP="005E1663">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A6604C">
        <w:rPr>
          <w:bCs w:val="0"/>
          <w:szCs w:val="24"/>
        </w:rPr>
        <w:tab/>
      </w:r>
      <w:r w:rsidR="00A6604C">
        <w:rPr>
          <w:bCs w:val="0"/>
          <w:szCs w:val="24"/>
        </w:rPr>
        <w:tab/>
      </w:r>
      <w:r w:rsidR="00A6604C">
        <w:rPr>
          <w:bCs w:val="0"/>
          <w:szCs w:val="24"/>
        </w:rPr>
        <w:tab/>
      </w:r>
      <w:r w:rsidR="00A6604C">
        <w:rPr>
          <w:bCs w:val="0"/>
          <w:szCs w:val="24"/>
        </w:rPr>
        <w:tab/>
      </w:r>
      <w:r w:rsidR="00A6604C">
        <w:rPr>
          <w:bCs w:val="0"/>
          <w:szCs w:val="24"/>
        </w:rPr>
        <w:tab/>
      </w:r>
      <w:r w:rsidR="00A6604C">
        <w:rPr>
          <w:bCs w:val="0"/>
          <w:szCs w:val="24"/>
        </w:rPr>
        <w:tab/>
      </w:r>
      <w:r w:rsidR="00A6604C">
        <w:rPr>
          <w:bCs w:val="0"/>
          <w:szCs w:val="24"/>
        </w:rPr>
        <w:tab/>
      </w:r>
      <w:r w:rsidR="00A6604C">
        <w:rPr>
          <w:bCs w:val="0"/>
          <w:szCs w:val="24"/>
        </w:rPr>
        <w:tab/>
      </w:r>
      <w:r w:rsidR="00A6604C">
        <w:rPr>
          <w:bCs w:val="0"/>
          <w:szCs w:val="24"/>
        </w:rPr>
        <w:tab/>
      </w:r>
      <w:r w:rsidR="00A6604C">
        <w:rPr>
          <w:bCs w:val="0"/>
          <w:szCs w:val="24"/>
        </w:rPr>
        <w:tab/>
      </w:r>
      <w:r w:rsidR="00A6604C">
        <w:rPr>
          <w:bCs w:val="0"/>
          <w:szCs w:val="24"/>
        </w:rPr>
        <w:tab/>
      </w:r>
      <w:r w:rsidR="00033DB7">
        <w:rPr>
          <w:bCs w:val="0"/>
          <w:szCs w:val="24"/>
        </w:rPr>
        <w:t>Kęstutis Tubis</w:t>
      </w:r>
    </w:p>
    <w:p w14:paraId="11E03455" w14:textId="24F02002" w:rsidR="00A6604C" w:rsidRDefault="00A6604C">
      <w:pPr>
        <w:rPr>
          <w:b/>
          <w:bCs/>
        </w:rPr>
      </w:pPr>
      <w:r>
        <w:rPr>
          <w:b/>
        </w:rPr>
        <w:br w:type="page"/>
      </w: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137C31">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137C31">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137C31">
      <w:pPr>
        <w:overflowPunct w:val="0"/>
        <w:autoSpaceDE w:val="0"/>
        <w:autoSpaceDN w:val="0"/>
        <w:adjustRightInd w:val="0"/>
        <w:spacing w:line="360" w:lineRule="auto"/>
        <w:jc w:val="center"/>
        <w:rPr>
          <w:b/>
        </w:rPr>
      </w:pPr>
    </w:p>
    <w:p w14:paraId="29B2A21F" w14:textId="77777777" w:rsidR="00CA4658" w:rsidRPr="00197C0D" w:rsidRDefault="00CA4658" w:rsidP="00137C31">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137C31">
      <w:pPr>
        <w:overflowPunct w:val="0"/>
        <w:autoSpaceDE w:val="0"/>
        <w:autoSpaceDN w:val="0"/>
        <w:adjustRightInd w:val="0"/>
        <w:spacing w:line="360" w:lineRule="auto"/>
        <w:jc w:val="center"/>
        <w:rPr>
          <w:b/>
        </w:rPr>
      </w:pPr>
    </w:p>
    <w:p w14:paraId="00F107DF" w14:textId="54A59EF9" w:rsidR="00CA4658" w:rsidRPr="00197C0D" w:rsidRDefault="00CA4658" w:rsidP="00137C31">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366D73">
        <w:rPr>
          <w:b/>
          <w:caps/>
        </w:rPr>
        <w:t>4</w:t>
      </w:r>
      <w:r w:rsidRPr="00197C0D">
        <w:rPr>
          <w:b/>
          <w:caps/>
        </w:rPr>
        <w:t xml:space="preserve"> m. vasario </w:t>
      </w:r>
      <w:r w:rsidR="00366D73">
        <w:rPr>
          <w:b/>
          <w:caps/>
        </w:rPr>
        <w:t>8</w:t>
      </w:r>
      <w:r w:rsidRPr="00197C0D">
        <w:rPr>
          <w:b/>
          <w:caps/>
        </w:rPr>
        <w:t xml:space="preserve"> d. sprendimo Nr.</w:t>
      </w:r>
      <w:r w:rsidR="003C3B2E">
        <w:rPr>
          <w:b/>
          <w:caps/>
        </w:rPr>
        <w:t xml:space="preserve"> </w:t>
      </w:r>
      <w:r w:rsidRPr="00197C0D">
        <w:rPr>
          <w:b/>
          <w:caps/>
        </w:rPr>
        <w:t>1-TS-</w:t>
      </w:r>
      <w:r w:rsidR="001102B9">
        <w:rPr>
          <w:b/>
          <w:caps/>
        </w:rPr>
        <w:t>24</w:t>
      </w:r>
      <w:r w:rsidRPr="00197C0D">
        <w:rPr>
          <w:b/>
          <w:caps/>
        </w:rPr>
        <w:t xml:space="preserve"> „Dėl anykščių rajono savivaldybės 202</w:t>
      </w:r>
      <w:r w:rsidR="00366D73">
        <w:rPr>
          <w:b/>
          <w:caps/>
        </w:rPr>
        <w:t>4</w:t>
      </w:r>
      <w:r w:rsidRPr="00197C0D">
        <w:rPr>
          <w:b/>
          <w:caps/>
        </w:rPr>
        <w:t xml:space="preserve"> METŲ biudžeto patvirtinimo“ pakeitimo</w:t>
      </w:r>
    </w:p>
    <w:p w14:paraId="39C79ACD" w14:textId="77777777" w:rsidR="00CA4658" w:rsidRPr="00197C0D" w:rsidRDefault="00CA4658" w:rsidP="00137C31">
      <w:pPr>
        <w:overflowPunct w:val="0"/>
        <w:autoSpaceDE w:val="0"/>
        <w:autoSpaceDN w:val="0"/>
        <w:adjustRightInd w:val="0"/>
        <w:spacing w:line="360" w:lineRule="auto"/>
        <w:jc w:val="center"/>
        <w:rPr>
          <w:b/>
          <w:caps/>
        </w:rPr>
      </w:pPr>
    </w:p>
    <w:p w14:paraId="398A8B6F" w14:textId="6678DE6A" w:rsidR="00CA4658" w:rsidRPr="00197C0D" w:rsidRDefault="00CA4658" w:rsidP="00137C31">
      <w:pPr>
        <w:overflowPunct w:val="0"/>
        <w:autoSpaceDE w:val="0"/>
        <w:autoSpaceDN w:val="0"/>
        <w:adjustRightInd w:val="0"/>
        <w:spacing w:line="360" w:lineRule="auto"/>
        <w:jc w:val="center"/>
      </w:pPr>
      <w:fldSimple w:instr=" FILLIN &quot;data&quot; \* MERGEFORMAT ">
        <w:r w:rsidRPr="00197C0D">
          <w:t>202</w:t>
        </w:r>
        <w:r w:rsidR="00366D73">
          <w:t>4</w:t>
        </w:r>
        <w:r w:rsidRPr="00197C0D">
          <w:t xml:space="preserve"> m. </w:t>
        </w:r>
        <w:r w:rsidR="00CD7870">
          <w:t>lapkričio</w:t>
        </w:r>
        <w:r w:rsidRPr="00197C0D">
          <w:t xml:space="preserve"> </w:t>
        </w:r>
        <w:r w:rsidR="00CD7870">
          <w:t>28</w:t>
        </w:r>
        <w:r w:rsidRPr="00197C0D">
          <w:t xml:space="preserve"> d.</w:t>
        </w:r>
      </w:fldSimple>
      <w:r w:rsidRPr="00197C0D">
        <w:t xml:space="preserve"> Nr. 1-T</w:t>
      </w:r>
      <w:r w:rsidRPr="00197C0D">
        <w:fldChar w:fldCharType="begin"/>
      </w:r>
      <w:r w:rsidRPr="00197C0D">
        <w:instrText xml:space="preserve"> FILLIN "indeksas" \* MERGEFORMAT </w:instrText>
      </w:r>
      <w:r w:rsidRPr="00197C0D">
        <w:fldChar w:fldCharType="end"/>
      </w:r>
    </w:p>
    <w:p w14:paraId="1313E1EA" w14:textId="77777777" w:rsidR="00CA4658" w:rsidRDefault="00CA4658" w:rsidP="00137C31">
      <w:pPr>
        <w:overflowPunct w:val="0"/>
        <w:autoSpaceDE w:val="0"/>
        <w:autoSpaceDN w:val="0"/>
        <w:adjustRightInd w:val="0"/>
        <w:spacing w:line="360" w:lineRule="auto"/>
        <w:jc w:val="center"/>
      </w:pPr>
      <w:r w:rsidRPr="00197C0D">
        <w:t>Anykščiai</w:t>
      </w:r>
    </w:p>
    <w:p w14:paraId="66771541" w14:textId="77777777" w:rsidR="00E958B4" w:rsidRDefault="00E958B4" w:rsidP="00137C31">
      <w:pPr>
        <w:overflowPunct w:val="0"/>
        <w:autoSpaceDE w:val="0"/>
        <w:autoSpaceDN w:val="0"/>
        <w:adjustRightInd w:val="0"/>
        <w:spacing w:line="360" w:lineRule="auto"/>
        <w:jc w:val="center"/>
        <w:rPr>
          <w:b/>
        </w:rPr>
      </w:pPr>
    </w:p>
    <w:p w14:paraId="5113D0CB" w14:textId="35CEA410" w:rsidR="00DC446C" w:rsidRPr="00381DF6" w:rsidRDefault="00CD7870" w:rsidP="00DC446C">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4</w:t>
      </w:r>
      <w:r w:rsidRPr="00197C0D">
        <w:rPr>
          <w:bCs/>
        </w:rPr>
        <w:t xml:space="preserve"> metų valstybės biudžeto ir savivaldybių biudžetų finansinių rodiklių patvirtinimo įstatymo 3 straipsnio 3 dalimi</w:t>
      </w:r>
      <w:r>
        <w:rPr>
          <w:bCs/>
        </w:rPr>
        <w:t>,</w:t>
      </w:r>
      <w:r w:rsidR="00226A5C" w:rsidRPr="00226A5C">
        <w:rPr>
          <w:bCs/>
        </w:rPr>
        <w:t xml:space="preserve"> </w:t>
      </w:r>
      <w:r w:rsidR="00226A5C">
        <w:rPr>
          <w:bCs/>
        </w:rPr>
        <w:t>Lietuvos Respublikos vidaus reikalų ministerijos kuruojamoms valstybinėms (valstybės perduotoms savivaldybėms) funkcijoms atlikti skiriamų Lietuvos Respublikos 2024 metų valstybės biudžeto specialiųjų tikslinių dotacijų savivaldybių biudžeto paskirstymo, patvirtinto Lietuvos Respublikos vidaus reikalų ministro 2024 m. lapkričio 15 d. Nr. 1V-676 „Dėl Lietuvos Respublikos vidaus reikalų ministro 2023 m. gruodžio 21 d. įsakymo Nr. 1V-837 „Dėl Lietuvos Respublikos vidaus reikalų ministerijos kuruojamoms valstybinėms (valstybės perduotoms savivaldybėms) funkcijoms atlikti skiriamų Lietuvos Respublikos 2024 metų valstybės biudžeto specialiųjų tikslinių dotacijų savivaldybių biudžeto paskirstymo“ pakeitimo“, 4 punktu</w:t>
      </w:r>
      <w:r>
        <w:rPr>
          <w:bCs/>
        </w:rPr>
        <w:t xml:space="preserve"> </w:t>
      </w:r>
      <w:r w:rsidR="00DC446C">
        <w:rPr>
          <w:bCs/>
        </w:rPr>
        <w:t xml:space="preserve">Valstybės biudžeto specialių tikslinių dotacijų lėšų savivaldybių biudžetams socialinėms išmokoms ir kompensacijoms skaičiuoti ir mokėti, skirtų paramai mirties atveju užtikrinti 2024 metais, paskirstymo ketvirčiais savivaldybių administracijoms ir Valstybės biudžeto specialių tikslinių dotacijų savivaldybių biudžetams, skirtų socialinei paramai mokiniams teikti 2024 metais, paskirstymo ketvirčiais savivaldybių administracijoms, patvirtintų Lietuvos Respublikos socialinės apsaugos ir darbo ministerijos kanclerio 2024 m. spalio 30 d. potvarkiu Nr. A3-135 „Dėl Lietuvos Respublikos socialinės apsaugos ir darbo ministerijos kanclerio 2023 m. gruodžio 20 d. potvarkio Nr. A3-197 „Dėl valstybės biudžeto specialių tikslinių dotacijų savivaldybių biudžetams 2024 metais paskirstymo ketvirčiais </w:t>
      </w:r>
      <w:r w:rsidR="00DC446C">
        <w:rPr>
          <w:bCs/>
        </w:rPr>
        <w:lastRenderedPageBreak/>
        <w:t>savivaldybių administracijoms“ pakeitimo“, 15 punktais, Lietuvos Respublikos valstybės biudžeto dotacijų savivaldybių administracijoms, atliekančioms asmenų su negalia reikalų koordinavimo funkciją, paskirstymo 2024 metams, patvirtinto Asmens su negalia teisių apsaugos agentūros prie Lietuvos Respublikos socialinės apsaugos ir darbo ministerijos direktoriaus 2024 m. rugpjūčio 21 d. įsakymu Nr. V-175 „Dėl Asmens su negalia teisių apsaugos agentūros prie Lietuvos Respublikos socialinės apsaugos ir darbo ministerijos direktoriaus 2024 m. sausio 25 d. įsakymo Nr. V-21 „Dėl Lietuvos Respublikos valstybės biudžeto dotacijų savivaldybių administracijoms, atliekančioms asmenų su negalia reikalų koordinavimo funkciją, skyrimo 2024 metams“ pakeitimo“, 4 punktu, Lietuvos Respublikos valstybės biudžeto specialių tikslinių dotacijų, skirtų socialinėms paslaugoms finansuoti, savivaldybių biudžetams 2024 metais paskirstymo savivaldybių administracijoms, patvirtinto Lietuvos Respublikos socialinės apsaugos ir darbo ministro 2024 m. spalio 15 d. įsakymu Nr. A1-681 „Dėl Lietuvos Respublikos socialinės apsaugos ir darbo ministro 2024 m. sausio 2 d. įsakymo Nr. A1-1 „Dėl</w:t>
      </w:r>
      <w:r w:rsidR="00DC446C" w:rsidRPr="006E4608">
        <w:rPr>
          <w:bCs/>
        </w:rPr>
        <w:t xml:space="preserve"> </w:t>
      </w:r>
      <w:r w:rsidR="00DC446C">
        <w:rPr>
          <w:bCs/>
        </w:rPr>
        <w:t>Lietuvos Respublikos valstybės biudžeto specialių tikslinių dotacijų, skirtų socialinėms paslaugoms finansuoti, savivaldybių biudžetams 2024 metais paskirstymo savivaldybių administracijoms ir jų panaudojimo tikslo pasiekimo 2024 metais vertinimo kriterijų patvirtinimo“ pakeitimo“, 4 punktu, Vaikų, kuriems skirtas privalomas ugdymas pagal ikimokyklinio ugdymo programą, ugdymui, maitinimui ir vežiojimui skiriamų papildomų lėšų 2024 metais paskirstymo pagal savivaldybes, patvirtinto Lietuvos Respublikos švietimo, mokslo ir sporto ministro 2024 m. spalio 10 d. įsakymu Nr. V-1139 „Dėl Švietimo, mokslo ir sporto ministro 2024 m. sausio 17 d. įsakymo Nr. V-48 „Dėl</w:t>
      </w:r>
      <w:r w:rsidR="00DC446C" w:rsidRPr="0058561F">
        <w:rPr>
          <w:bCs/>
        </w:rPr>
        <w:t xml:space="preserve"> </w:t>
      </w:r>
      <w:r w:rsidR="00DC446C">
        <w:rPr>
          <w:bCs/>
        </w:rPr>
        <w:t>vaikų, kuriems skirtas privalomas ugdymas pagal ikimokyklinio ugdymo programą, ugdymui, maitinimui ir vežiojimui skiriamų papildomų lėšų 2024 metais paskirstymo pagal savivaldybes patvirtinimo“ pakeitimo“, 4 punktu, Lietuvos Respublikos vidaus reikalų ministerijos kuruojamoms valstybinėms (valstybės perduotoms savivaldybėms) funkcijoms atlikti skiriamų Lietuvos Respublikos 2024 metų valstybės biudžeto specialiųjų tikslinių dotacijų savivaldybių biudžetams paskirstymo, patvirtinto Lietuvos Respublikos vidaus reikalų ministro 2024 m. liepos 19 d. įsakymu Nr. 1V-459 „Dėl Lietuvos Respublikos vidaus reikalų ministro 2023 m. gruodžio 21 d. įsakymo Nr. 1V-837 „Dėl savivaldybių, kurioms 2024 metais skiriamas finansavimas, sąrašo, patvirtinto Lietuvos Respublikos švietimo, mokslo ir sporto ministro 2024 m. liepos 30 d. įsakymu Nr. V-837 „Dėl Lietuvos Respublikos vidaus reikalų ministerijos kuruojamoms valstybinėms (valstybės perduotoms savivaldybėms) funkcijoms atlikti skiriamų Lietuvos Respublikos 2024 metų valstybės biudžeto specialiųjų tikslinių dotacijų savivaldybių biudžetams paskirstymo“ pakeitimo“, 4 punktu, 2024 metais asmeninei pagalbai teikti ir administruoti skirtų Lietuvos Respublikos valstybės biudžeto lėšų paskirstymo savivaldybių administracijoms, patvirtinto</w:t>
      </w:r>
      <w:r w:rsidR="00DC446C" w:rsidRPr="0058561F">
        <w:rPr>
          <w:bCs/>
        </w:rPr>
        <w:t xml:space="preserve"> </w:t>
      </w:r>
      <w:r w:rsidR="00DC446C">
        <w:rPr>
          <w:bCs/>
        </w:rPr>
        <w:t xml:space="preserve">Asmens su negalia teisių apsaugos agentūros prie Lietuvos Respublikos socialinės apsaugos ir darbo ministerijos direktoriaus 2024 m. liepos 8 d. įsakymu Nr. V-150 „Dėl Neįgaliųjų reikalų </w:t>
      </w:r>
      <w:r w:rsidR="00DC446C">
        <w:rPr>
          <w:bCs/>
        </w:rPr>
        <w:lastRenderedPageBreak/>
        <w:t>departamento prie Socialinės apsaugos ir darbo ministerijos direktoriaus 2023 m. gruodžio 29 d. įsakymo Nr. V-133 „Dėl 2024 metais asmeninei pagalbai teikti ir administruoti skirtų Lietuvos Respublikos valstybės biudžeto lėšų paskirstymo savivaldybių administracijoms patvirtinimo“ pakeitimo“, 4 punktu, Specialios tikslinės dotacijos ugdymo reikmėms finansuoti 2024 metais, kurios finansavimo šaltinis – 1.1.1.1.1. „Valstybės biudžeto lėšos“, paskirstymo, Specialios tikslinės dotacijos padidintam pedagoginių darbuotojų darbo užmokesčiui nuo 2024 m. rugsėjo 1 d. mokėti 2024 metais, kurios finansavimo šaltinis – valstybės vardu pasiskolintos lėšos, paskirstymo ir Specialios tikslinės dotacijos lėšų poreikiui, susidariusiam dėl mokinių, atvykusių į Lietuvos Respubliką iš Ukrainos, ugdymo pagal ikimokyklinio, priešmokyklinio ir bendrojo ugdymo programas savivaldybių ir nevalstybinėse mokyklose 2024 metais, patenkinti, kurios finansavimo šaltinis „Valstybės biudžeto lėšos, skirtos pagalbos priemonėms dėl Rusijos Federacijos karinių veiksmų Ukrainoje“ (kodas – 1.1.1.1.11), paskirstymo, patvirtintų Lietuvos Respublikos švietimo, mokslo ir sporto ministro 2024 m. lapkričio 8 d. įsakymu Nr. V-1239 „Dėl Švietimo, mokslo ir sporto ministro 2024 m. sausio 11 d. įsakymo Nr. V-25 „Dėl specialios tikslinės dotacijos ugdymo reikmėms finansuoti 2024 metais paskirstymo pagal savivaldybes patvirtinimo“ pakeitimo“, 4 punktais, Lietuvos Respublikos valstybės biudžeto lėšų, skirtų pedagoginių darbuotojų, dirbančių pagal ikimokyklinio, priešmokyklinio ir neformaliojo vaikų švietimo programas savivaldybių mokyklose, padidintam darbo užmokesčiui nuo 2024 m. rugsėjo 1 d. mokėti, paskirstymo pagal savivaldybes, patvirtinto Lietuvos Respublikos švietimo, mokslo ir sporto ministro 2024 m. spalio 7 d. įsakymu Nr. V-1120 „Dėl Lietuvos Respublikos valstybės biudžeto lėšų, skirtų pedagoginių darbuotojų, dirbančių pagal ikimokyklinio, priešmokyklinio ir neformaliojo vaikų švietimo programas savivaldybių mokyklose, padidintam darbo užmokesčiui nuo 2024 m. rugsėjo 1 d. mokėti, paskirstymo pagal savivaldybes patvirtinimo“, 4 punktu</w:t>
      </w:r>
      <w:r w:rsidR="00DC446C">
        <w:t>,</w:t>
      </w:r>
      <w:r w:rsidR="00DC446C" w:rsidRPr="002B4E5A">
        <w:t xml:space="preserve"> </w:t>
      </w:r>
      <w:r w:rsidR="00DC446C">
        <w:t xml:space="preserve">Valstybės vardu pasiskolintų lėšų paskirstymo savivaldybių administracijoms išlaidoms, patirtoms 2024 metų III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patvirtinto Lietuvos Respublikos socialinės apsaugos ir darbo ministro 2024 m. lapkričio 7 d. įsakymu Nr. A1-740 „Dėl valstybės vardu pasiskolintų lėšų paskirstymo savivaldybių administracijoms išlaidoms, patirtoms 2024 metų III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15 punktu, Valstybės vardu pasiskolintų lėšų paskirstymo savivaldybių administracijoms išlaidoms, patirtoms 2024 metų III ketvirtį mokant laidojimo pašalpą pagal Lietuvos Respublikos paramos </w:t>
      </w:r>
      <w:r w:rsidR="00DC446C">
        <w:lastRenderedPageBreak/>
        <w:t>mirties atveju įstatymą ir teikiant socialinę paramą mokiniams pagal Lietuvos Respublikos socialinės paramos mokiniams įstatymą Ukrainos gyventojams, nukentėjusiems dėl Rusijos Federacijos karinės agresijos prieš Ukrainą, padengti, patvirtinto Lietuvos Respublikos socialinės apsaugos ir darbo ministro 2024 m. lapkričio 7 d. įsakymu Nr. A1-741 „Dėl valstybės vardu pasiskolintų lėšų paskirstymo savivaldybių administracijoms išlaidoms, patirtoms 2024 metų III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15 punktu, Lietuvos Respublikos valstybės biudžeto specialių tikslinių dotacijų savivaldybių biudžetams jaunimo politikos įgyvendinimo funkcijai savivaldybėse užtikrinti 2024 metais paskirstymo savivaldybių administracijoms, patvirtinto Lietuvos Respublikos socialinės apsaugos ir darbo ministro  2024 m. lapkričio 8 d. įsakymu Nr. A1-744 „Dėl Socialinės apsaugos ir darbo ministro 2024 m. sausio 2 d. įsakymo Nr. A1-2 „Dėl Lietuvos Respublikos valstybės biudžeto specialių tikslinių dotacijų savivaldybių biudžetams jaunimo politikos įgyvendinimo funkcijai užtikrinti 2024 metais paskirstymo savivaldybių administracijoms ir jų panaudojimo tikslo pasiekimo 2024 metais vertinimo kriterijų patvirtinimo“ pakeitimo“, 4 punktu,</w:t>
      </w:r>
      <w:r w:rsidR="00DC446C" w:rsidRPr="00A53AEA">
        <w:t xml:space="preserve"> </w:t>
      </w:r>
      <w:r w:rsidR="00DC446C">
        <w:t xml:space="preserve">Valstybės vardu pasiskolintų lėšų paskirstymo savivaldybių administracijoms 2024 metų III ketvirtį, siekiant padengti jų išlaidas, patirtas teikiant specialiąsias socialines paslaugas užsieniečiams, pasitraukusiems iš Ukrainos dėl Rusijos Federacijos karinių veiksmų Ukrainoje, patvirtinto Lietuvos Respublikos socialinės apsaugos ir darbo ministro 2024 m. lapkričio 12 d. įsakymu Nr. A1-749 „Dėl valstybės vardu pasiskolintų lėšų paskirstymo savivaldybių administracijoms 2024 metų III ketvirtį, siekiant padengti jų išlaidas, patirtas teikiant specialiąsias socialines paslaugas užsieniečiams, pasitraukusiems iš Ukrainos dėl Rusijos Federacijos karinių veiksmų Ukrainoje“, 3 punktu  </w:t>
      </w:r>
      <w:r w:rsidR="00DC446C" w:rsidRPr="00197C0D">
        <w:rPr>
          <w:bCs/>
        </w:rPr>
        <w:t xml:space="preserve">atsižvelgdama </w:t>
      </w:r>
      <w:r w:rsidR="00DC446C">
        <w:rPr>
          <w:bCs/>
        </w:rPr>
        <w:t>į Anykščių rajono savivaldybės mero 2024 m. lapkričio 6 d. potvarkį</w:t>
      </w:r>
      <w:r w:rsidR="00DC446C" w:rsidRPr="00197C0D">
        <w:rPr>
          <w:bCs/>
        </w:rPr>
        <w:t xml:space="preserve"> </w:t>
      </w:r>
      <w:r w:rsidR="00DC446C">
        <w:rPr>
          <w:bCs/>
        </w:rPr>
        <w:t xml:space="preserve">Nr. 1-MP-548 „Dėl pasiūlymo Anykščių rajono savivaldybės tarybai tikslinti 2024 metų biudžetą“ ir į </w:t>
      </w:r>
      <w:r w:rsidR="00DC446C" w:rsidRPr="00197C0D">
        <w:rPr>
          <w:bCs/>
        </w:rPr>
        <w:t xml:space="preserve">tai, kad keičiasi biudžeto pajamos bei į </w:t>
      </w:r>
      <w:r w:rsidR="00DC446C" w:rsidRPr="00381DF6">
        <w:rPr>
          <w:bCs/>
        </w:rPr>
        <w:t>biudžetinių įstaigų prašymus</w:t>
      </w:r>
      <w:r w:rsidR="00DC446C" w:rsidRPr="00381DF6">
        <w:t xml:space="preserve">, </w:t>
      </w:r>
      <w:r w:rsidR="00DC446C" w:rsidRPr="00381DF6">
        <w:rPr>
          <w:bCs/>
          <w:color w:val="000000"/>
        </w:rPr>
        <w:t xml:space="preserve">Anykščių rajono savivaldybės </w:t>
      </w:r>
      <w:r w:rsidR="00DC446C" w:rsidRPr="00381DF6">
        <w:rPr>
          <w:bCs/>
        </w:rPr>
        <w:t>taryba</w:t>
      </w:r>
      <w:r w:rsidR="00DC446C">
        <w:rPr>
          <w:bCs/>
        </w:rPr>
        <w:t xml:space="preserve"> </w:t>
      </w:r>
      <w:r w:rsidR="00DC446C" w:rsidRPr="00381DF6">
        <w:rPr>
          <w:bCs/>
        </w:rPr>
        <w:t>n u s p r e n d ž i a:</w:t>
      </w:r>
    </w:p>
    <w:p w14:paraId="75F25F16" w14:textId="003DE506" w:rsidR="00CA4658" w:rsidRPr="00197C0D" w:rsidRDefault="00E958B4" w:rsidP="0096757C">
      <w:pPr>
        <w:spacing w:line="360" w:lineRule="auto"/>
        <w:ind w:firstLine="709"/>
        <w:jc w:val="both"/>
        <w:rPr>
          <w:bCs/>
        </w:rPr>
      </w:pPr>
      <w:r w:rsidRPr="00E958B4">
        <w:rPr>
          <w:bCs/>
        </w:rPr>
        <w:t>Pakeisti</w:t>
      </w:r>
      <w:r w:rsidRPr="00E958B4">
        <w:rPr>
          <w:bCs/>
          <w:color w:val="000000"/>
        </w:rPr>
        <w:t xml:space="preserve"> Anykščių rajono savivaldybės tarybos 202</w:t>
      </w:r>
      <w:r w:rsidR="001102B9">
        <w:rPr>
          <w:bCs/>
          <w:color w:val="000000"/>
        </w:rPr>
        <w:t>4</w:t>
      </w:r>
      <w:r w:rsidRPr="00E958B4">
        <w:rPr>
          <w:bCs/>
          <w:color w:val="000000"/>
        </w:rPr>
        <w:t xml:space="preserve"> m. vasario </w:t>
      </w:r>
      <w:r w:rsidR="001102B9">
        <w:rPr>
          <w:bCs/>
          <w:color w:val="000000"/>
        </w:rPr>
        <w:t>8</w:t>
      </w:r>
      <w:r w:rsidRPr="00E958B4">
        <w:rPr>
          <w:bCs/>
          <w:color w:val="000000"/>
        </w:rPr>
        <w:t xml:space="preserve"> d. sprendim</w:t>
      </w:r>
      <w:r w:rsidRPr="00E958B4">
        <w:rPr>
          <w:bCs/>
        </w:rPr>
        <w:t>ą</w:t>
      </w:r>
      <w:r w:rsidRPr="00E958B4">
        <w:rPr>
          <w:bCs/>
          <w:color w:val="000000"/>
        </w:rPr>
        <w:t xml:space="preserve"> Nr. 1-TS-</w:t>
      </w:r>
      <w:r w:rsidR="001102B9">
        <w:rPr>
          <w:bCs/>
          <w:color w:val="000000"/>
        </w:rPr>
        <w:t>24</w:t>
      </w:r>
      <w:r w:rsidRPr="00E958B4">
        <w:rPr>
          <w:bCs/>
          <w:color w:val="000000"/>
        </w:rPr>
        <w:t xml:space="preserve"> „Dėl Anykščių rajono savivaldybės 202</w:t>
      </w:r>
      <w:r w:rsidR="001102B9">
        <w:rPr>
          <w:bCs/>
          <w:color w:val="000000"/>
        </w:rPr>
        <w:t>4</w:t>
      </w:r>
      <w:r w:rsidRPr="00E958B4">
        <w:rPr>
          <w:bCs/>
          <w:color w:val="000000"/>
        </w:rPr>
        <w:t xml:space="preserve"> metų biudžeto patvirtinimo“</w:t>
      </w:r>
      <w:r w:rsidRPr="00E958B4">
        <w:rPr>
          <w:bCs/>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681499FE" w:rsidR="00CA4658" w:rsidRPr="00D16A3C"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B37BE1" w:rsidRPr="00CD7870">
        <w:rPr>
          <w:rFonts w:ascii="Times New Roman" w:hAnsi="Times New Roman" w:cs="Times New Roman"/>
          <w:bCs/>
          <w:strike/>
          <w:sz w:val="24"/>
          <w:szCs w:val="24"/>
        </w:rPr>
        <w:t>53 686,2</w:t>
      </w:r>
      <w:r w:rsidR="00CD7870">
        <w:rPr>
          <w:rFonts w:ascii="Times New Roman" w:hAnsi="Times New Roman" w:cs="Times New Roman"/>
          <w:bCs/>
          <w:sz w:val="24"/>
          <w:szCs w:val="24"/>
        </w:rPr>
        <w:t xml:space="preserve">  54 </w:t>
      </w:r>
      <w:r w:rsidR="00226A5C">
        <w:rPr>
          <w:rFonts w:ascii="Times New Roman" w:hAnsi="Times New Roman" w:cs="Times New Roman"/>
          <w:bCs/>
          <w:sz w:val="24"/>
          <w:szCs w:val="24"/>
        </w:rPr>
        <w:t>581,7</w:t>
      </w:r>
      <w:r w:rsidR="00B37BE1">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3BA02208" w14:textId="25DC7C65" w:rsidR="0096757C" w:rsidRDefault="00CA4658" w:rsidP="00CB5F6C">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B37BE1" w:rsidRPr="00CD7870">
        <w:rPr>
          <w:rFonts w:ascii="Times New Roman" w:hAnsi="Times New Roman" w:cs="Times New Roman"/>
          <w:bCs/>
          <w:strike/>
          <w:sz w:val="24"/>
          <w:szCs w:val="24"/>
        </w:rPr>
        <w:t>53 686,2</w:t>
      </w:r>
      <w:r w:rsidR="00B37BE1">
        <w:rPr>
          <w:rFonts w:ascii="Times New Roman" w:hAnsi="Times New Roman" w:cs="Times New Roman"/>
          <w:bCs/>
          <w:sz w:val="24"/>
          <w:szCs w:val="24"/>
        </w:rPr>
        <w:t xml:space="preserve"> </w:t>
      </w:r>
      <w:r w:rsidR="00CD7870">
        <w:rPr>
          <w:rFonts w:ascii="Times New Roman" w:hAnsi="Times New Roman" w:cs="Times New Roman"/>
          <w:bCs/>
          <w:sz w:val="24"/>
          <w:szCs w:val="24"/>
        </w:rPr>
        <w:t xml:space="preserve"> 54 </w:t>
      </w:r>
      <w:r w:rsidR="00DC446C">
        <w:rPr>
          <w:rFonts w:ascii="Times New Roman" w:hAnsi="Times New Roman" w:cs="Times New Roman"/>
          <w:bCs/>
          <w:sz w:val="24"/>
          <w:szCs w:val="24"/>
        </w:rPr>
        <w:t>5</w:t>
      </w:r>
      <w:r w:rsidR="00226A5C">
        <w:rPr>
          <w:rFonts w:ascii="Times New Roman" w:hAnsi="Times New Roman" w:cs="Times New Roman"/>
          <w:bCs/>
          <w:sz w:val="24"/>
          <w:szCs w:val="24"/>
        </w:rPr>
        <w:t>81,7</w:t>
      </w:r>
      <w:r w:rsidR="00CD7870">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6D051851" w14:textId="77777777" w:rsidR="00CD7870" w:rsidRPr="00A16BA5" w:rsidRDefault="00CD7870" w:rsidP="00CD7870">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 xml:space="preserve">3.        </w:t>
      </w:r>
      <w:r w:rsidRPr="00A16BA5">
        <w:rPr>
          <w:rFonts w:ascii="Times New Roman" w:hAnsi="Times New Roman" w:cs="Times New Roman"/>
          <w:bCs/>
          <w:sz w:val="24"/>
          <w:szCs w:val="24"/>
        </w:rPr>
        <w:t>Pakeisti 1.2 papunktį ir jį išdėstyti taip:</w:t>
      </w:r>
    </w:p>
    <w:p w14:paraId="7782D7BB" w14:textId="6A8D0C23" w:rsidR="00CD7870" w:rsidRDefault="00CD7870" w:rsidP="00CD7870">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„1.2. Anykščių rajono biudžetinių įstaigų pajamų įmokas į 202</w:t>
      </w:r>
      <w:r>
        <w:rPr>
          <w:rFonts w:ascii="Times New Roman" w:hAnsi="Times New Roman" w:cs="Times New Roman"/>
          <w:bCs/>
          <w:sz w:val="24"/>
          <w:szCs w:val="24"/>
        </w:rPr>
        <w:t>4</w:t>
      </w:r>
      <w:r w:rsidRPr="00A16BA5">
        <w:rPr>
          <w:rFonts w:ascii="Times New Roman" w:hAnsi="Times New Roman" w:cs="Times New Roman"/>
          <w:bCs/>
          <w:sz w:val="24"/>
          <w:szCs w:val="24"/>
        </w:rPr>
        <w:t xml:space="preserve"> metų Anykščių rajono savivaldybės biudžetą – </w:t>
      </w:r>
      <w:r w:rsidRPr="00CD7870">
        <w:rPr>
          <w:rFonts w:ascii="Times New Roman" w:hAnsi="Times New Roman" w:cs="Times New Roman"/>
          <w:bCs/>
          <w:strike/>
          <w:sz w:val="24"/>
          <w:szCs w:val="24"/>
        </w:rPr>
        <w:t>1468</w:t>
      </w:r>
      <w:r w:rsidRPr="00A16BA5">
        <w:rPr>
          <w:rFonts w:ascii="Times New Roman" w:hAnsi="Times New Roman" w:cs="Times New Roman"/>
          <w:bCs/>
          <w:sz w:val="24"/>
          <w:szCs w:val="24"/>
        </w:rPr>
        <w:t xml:space="preserve"> </w:t>
      </w:r>
      <w:r>
        <w:rPr>
          <w:rFonts w:ascii="Times New Roman" w:hAnsi="Times New Roman" w:cs="Times New Roman"/>
          <w:bCs/>
          <w:sz w:val="24"/>
          <w:szCs w:val="24"/>
        </w:rPr>
        <w:t xml:space="preserve">1469 </w:t>
      </w:r>
      <w:r w:rsidRPr="00A16BA5">
        <w:rPr>
          <w:rFonts w:ascii="Times New Roman" w:hAnsi="Times New Roman" w:cs="Times New Roman"/>
          <w:bCs/>
          <w:sz w:val="24"/>
          <w:szCs w:val="24"/>
        </w:rPr>
        <w:t>tūkst. eurų</w:t>
      </w:r>
      <w:r>
        <w:rPr>
          <w:rFonts w:ascii="Times New Roman" w:hAnsi="Times New Roman" w:cs="Times New Roman"/>
          <w:bCs/>
          <w:sz w:val="24"/>
          <w:szCs w:val="24"/>
        </w:rPr>
        <w:t xml:space="preserve"> ( 3 priedas)</w:t>
      </w:r>
      <w:r w:rsidRPr="00A16BA5">
        <w:rPr>
          <w:rFonts w:ascii="Times New Roman" w:hAnsi="Times New Roman" w:cs="Times New Roman"/>
          <w:bCs/>
          <w:sz w:val="24"/>
          <w:szCs w:val="24"/>
        </w:rPr>
        <w:t>“.</w:t>
      </w:r>
    </w:p>
    <w:p w14:paraId="719B07F5" w14:textId="77777777" w:rsidR="00CD7870" w:rsidRPr="00A16BA5" w:rsidRDefault="00CD7870" w:rsidP="00CD7870">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lastRenderedPageBreak/>
        <w:t>4</w:t>
      </w:r>
      <w:r w:rsidRPr="00A16BA5">
        <w:rPr>
          <w:rFonts w:ascii="Times New Roman" w:hAnsi="Times New Roman" w:cs="Times New Roman"/>
          <w:bCs/>
          <w:sz w:val="24"/>
          <w:szCs w:val="24"/>
        </w:rPr>
        <w:t>.        Pakeisti 1 priedą ir jį išdėstyti nauja redakcija (pridedama).</w:t>
      </w:r>
    </w:p>
    <w:p w14:paraId="638D38EA" w14:textId="77777777" w:rsidR="00CD7870" w:rsidRDefault="00CD7870" w:rsidP="00CD7870">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5</w:t>
      </w:r>
      <w:r w:rsidRPr="00A16BA5">
        <w:rPr>
          <w:rFonts w:ascii="Times New Roman" w:hAnsi="Times New Roman" w:cs="Times New Roman"/>
          <w:bCs/>
          <w:sz w:val="24"/>
          <w:szCs w:val="24"/>
        </w:rPr>
        <w:t xml:space="preserve">.        Pakeisti 2 priedą ir jį išdėstyti nauja redakcija (pridedama). </w:t>
      </w:r>
    </w:p>
    <w:p w14:paraId="23065A02" w14:textId="7FD2C8AA" w:rsidR="004648FC" w:rsidRDefault="00CD7870" w:rsidP="00CD7870">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6.        Pakeisti 3 priedą ir jį išdėstyti nauja redakcija (pridedama).</w:t>
      </w:r>
    </w:p>
    <w:p w14:paraId="6E505817" w14:textId="1B085FDD" w:rsidR="00CA4658" w:rsidRPr="00036B95" w:rsidRDefault="00CB5F6C" w:rsidP="00A16BA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27EBFA0C" w14:textId="1E423C55" w:rsidR="00CB0EE4" w:rsidRPr="00A72F72"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622007DE" w14:textId="77777777" w:rsidR="003E6EFB" w:rsidRDefault="003E6EFB" w:rsidP="00137C31">
      <w:pPr>
        <w:tabs>
          <w:tab w:val="left" w:pos="3204"/>
        </w:tabs>
        <w:overflowPunct w:val="0"/>
        <w:autoSpaceDE w:val="0"/>
        <w:autoSpaceDN w:val="0"/>
        <w:adjustRightInd w:val="0"/>
        <w:spacing w:line="360" w:lineRule="auto"/>
        <w:jc w:val="both"/>
        <w:rPr>
          <w:b/>
          <w:lang w:eastAsia="lt-LT"/>
        </w:rPr>
      </w:pPr>
    </w:p>
    <w:p w14:paraId="5E90DFF9" w14:textId="08FBCE44" w:rsidR="00A6604C" w:rsidRDefault="00A6604C">
      <w:pPr>
        <w:rPr>
          <w:b/>
          <w:lang w:eastAsia="lt-LT"/>
        </w:rPr>
      </w:pPr>
      <w:r>
        <w:rPr>
          <w:b/>
          <w:lang w:eastAsia="lt-LT"/>
        </w:rPr>
        <w:br w:type="page"/>
      </w:r>
    </w:p>
    <w:p w14:paraId="2E4B782C" w14:textId="6E3AB2B2" w:rsidR="00536FDF" w:rsidRPr="00197C0D" w:rsidRDefault="00CF0727" w:rsidP="00137C31">
      <w:pPr>
        <w:overflowPunct w:val="0"/>
        <w:autoSpaceDE w:val="0"/>
        <w:autoSpaceDN w:val="0"/>
        <w:adjustRightInd w:val="0"/>
        <w:spacing w:line="360" w:lineRule="auto"/>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366D73">
        <w:rPr>
          <w:b/>
          <w:caps/>
        </w:rPr>
        <w:t>4</w:t>
      </w:r>
      <w:r w:rsidR="00536FDF" w:rsidRPr="00197C0D">
        <w:rPr>
          <w:b/>
          <w:caps/>
        </w:rPr>
        <w:t xml:space="preserve"> m. vasario </w:t>
      </w:r>
      <w:r w:rsidR="00366D73">
        <w:rPr>
          <w:b/>
          <w:caps/>
        </w:rPr>
        <w:t>8</w:t>
      </w:r>
      <w:r w:rsidR="00536FDF" w:rsidRPr="00197C0D">
        <w:rPr>
          <w:b/>
          <w:caps/>
        </w:rPr>
        <w:t xml:space="preserve"> d. sprendimo Nr.</w:t>
      </w:r>
      <w:r w:rsidR="003C3B2E">
        <w:rPr>
          <w:b/>
          <w:caps/>
        </w:rPr>
        <w:t xml:space="preserve"> </w:t>
      </w:r>
      <w:r w:rsidR="00536FDF" w:rsidRPr="00197C0D">
        <w:rPr>
          <w:b/>
          <w:caps/>
        </w:rPr>
        <w:t>1-TS-</w:t>
      </w:r>
      <w:r w:rsidR="001102B9">
        <w:rPr>
          <w:b/>
          <w:caps/>
        </w:rPr>
        <w:t>24</w:t>
      </w:r>
      <w:r w:rsidR="00536FDF" w:rsidRPr="00197C0D">
        <w:rPr>
          <w:b/>
          <w:caps/>
        </w:rPr>
        <w:t xml:space="preserve"> „Dėl anykščių rajono savivaldybės 202</w:t>
      </w:r>
      <w:r w:rsidR="00366D73">
        <w:rPr>
          <w:b/>
          <w:caps/>
        </w:rPr>
        <w:t>4</w:t>
      </w:r>
      <w:r w:rsidR="00536FDF" w:rsidRPr="00197C0D">
        <w:rPr>
          <w:b/>
          <w:caps/>
        </w:rPr>
        <w:t xml:space="preserve"> METŲ biudžeto patvirtinimo“ pakeitimo“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760BA519" w:rsidR="00CA4658" w:rsidRPr="00197C0D" w:rsidRDefault="00F16A0B" w:rsidP="00137C31">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3E3DDD96" w14:textId="06D96A78" w:rsidR="00E0459D" w:rsidRDefault="00BC3850" w:rsidP="0096757C">
      <w:pPr>
        <w:pStyle w:val="HTMLiankstoformatuotas"/>
        <w:tabs>
          <w:tab w:val="left" w:pos="851"/>
        </w:tabs>
        <w:spacing w:line="360" w:lineRule="auto"/>
        <w:jc w:val="both"/>
        <w:rPr>
          <w:rFonts w:ascii="Times New Roman" w:hAnsi="Times New Roman" w:cs="Times New Roman"/>
          <w:bCs/>
          <w:sz w:val="24"/>
          <w:szCs w:val="24"/>
        </w:rPr>
      </w:pPr>
      <w:r>
        <w:tab/>
        <w:t xml:space="preserve">  </w:t>
      </w:r>
      <w:r w:rsidR="00CA4658" w:rsidRPr="00E6147A">
        <w:rPr>
          <w:rFonts w:ascii="Times New Roman" w:hAnsi="Times New Roman" w:cs="Times New Roman"/>
          <w:sz w:val="24"/>
          <w:szCs w:val="24"/>
        </w:rPr>
        <w:t>Keičiamas patvirtintas Anykščių rajono savivaldybės 202</w:t>
      </w:r>
      <w:r w:rsidR="002D53C4">
        <w:rPr>
          <w:rFonts w:ascii="Times New Roman" w:hAnsi="Times New Roman" w:cs="Times New Roman"/>
          <w:sz w:val="24"/>
          <w:szCs w:val="24"/>
        </w:rPr>
        <w:t>4</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96757C">
        <w:rPr>
          <w:rFonts w:ascii="Times New Roman" w:hAnsi="Times New Roman" w:cs="Times New Roman"/>
          <w:sz w:val="24"/>
          <w:szCs w:val="24"/>
        </w:rPr>
        <w:t xml:space="preserve">, </w:t>
      </w:r>
      <w:r w:rsidR="008F7846" w:rsidRPr="00E6147A">
        <w:rPr>
          <w:rFonts w:ascii="Times New Roman" w:hAnsi="Times New Roman" w:cs="Times New Roman"/>
          <w:sz w:val="24"/>
          <w:szCs w:val="24"/>
        </w:rPr>
        <w:t>2</w:t>
      </w:r>
      <w:r w:rsidR="00CA4658" w:rsidRPr="00E6147A">
        <w:rPr>
          <w:rFonts w:ascii="Times New Roman" w:hAnsi="Times New Roman" w:cs="Times New Roman"/>
          <w:sz w:val="24"/>
          <w:szCs w:val="24"/>
        </w:rPr>
        <w:t xml:space="preserve"> </w:t>
      </w:r>
      <w:r w:rsidR="0096757C">
        <w:rPr>
          <w:rFonts w:ascii="Times New Roman" w:hAnsi="Times New Roman" w:cs="Times New Roman"/>
          <w:sz w:val="24"/>
          <w:szCs w:val="24"/>
        </w:rPr>
        <w:t>ir 3</w:t>
      </w:r>
      <w:r w:rsidR="00CA4658" w:rsidRPr="00E6147A">
        <w:rPr>
          <w:rFonts w:ascii="Times New Roman" w:hAnsi="Times New Roman" w:cs="Times New Roman"/>
          <w:sz w:val="24"/>
          <w:szCs w:val="24"/>
        </w:rPr>
        <w:t xml:space="preserve"> priedai, nes</w:t>
      </w:r>
      <w:r w:rsidR="00B37BE1">
        <w:t xml:space="preserve"> </w:t>
      </w:r>
      <w:r w:rsidR="001C7017">
        <w:rPr>
          <w:rFonts w:ascii="Times New Roman" w:hAnsi="Times New Roman" w:cs="Times New Roman"/>
          <w:bCs/>
          <w:sz w:val="24"/>
          <w:szCs w:val="24"/>
        </w:rPr>
        <w:t>8</w:t>
      </w:r>
      <w:r w:rsidR="00226A5C">
        <w:rPr>
          <w:rFonts w:ascii="Times New Roman" w:hAnsi="Times New Roman" w:cs="Times New Roman"/>
          <w:bCs/>
          <w:sz w:val="24"/>
          <w:szCs w:val="24"/>
        </w:rPr>
        <w:t xml:space="preserve">95,5 </w:t>
      </w:r>
      <w:r w:rsidR="00CD7870" w:rsidRPr="00197C0D">
        <w:rPr>
          <w:rFonts w:ascii="Times New Roman" w:hAnsi="Times New Roman" w:cs="Times New Roman"/>
          <w:bCs/>
          <w:sz w:val="24"/>
          <w:szCs w:val="24"/>
        </w:rPr>
        <w:t xml:space="preserve">tūkst. eurų </w:t>
      </w:r>
      <w:r w:rsidR="00CD7870">
        <w:rPr>
          <w:rFonts w:ascii="Times New Roman" w:hAnsi="Times New Roman" w:cs="Times New Roman"/>
          <w:bCs/>
          <w:sz w:val="24"/>
          <w:szCs w:val="24"/>
        </w:rPr>
        <w:t>keičiasi</w:t>
      </w:r>
      <w:r w:rsidR="00CD7870" w:rsidRPr="00197C0D">
        <w:rPr>
          <w:rFonts w:ascii="Times New Roman" w:hAnsi="Times New Roman" w:cs="Times New Roman"/>
          <w:bCs/>
          <w:sz w:val="24"/>
          <w:szCs w:val="24"/>
        </w:rPr>
        <w:t xml:space="preserve"> biudžeto pajamos:</w:t>
      </w:r>
      <w:r w:rsidR="00CD7870">
        <w:rPr>
          <w:rFonts w:ascii="Times New Roman" w:hAnsi="Times New Roman" w:cs="Times New Roman"/>
          <w:bCs/>
          <w:sz w:val="24"/>
          <w:szCs w:val="24"/>
        </w:rPr>
        <w:t xml:space="preserve"> </w:t>
      </w:r>
      <w:r w:rsidR="00226A5C">
        <w:rPr>
          <w:rFonts w:ascii="Times New Roman" w:hAnsi="Times New Roman" w:cs="Times New Roman"/>
          <w:bCs/>
          <w:sz w:val="24"/>
          <w:szCs w:val="24"/>
        </w:rPr>
        <w:t>40,8 tūkst. eurų didėja speciali tikslinė dotacija priešgaisrinės</w:t>
      </w:r>
      <w:r w:rsidR="001733C9">
        <w:rPr>
          <w:rFonts w:ascii="Times New Roman" w:hAnsi="Times New Roman" w:cs="Times New Roman"/>
          <w:bCs/>
          <w:sz w:val="24"/>
          <w:szCs w:val="24"/>
        </w:rPr>
        <w:t xml:space="preserve"> saugos funkcijai, </w:t>
      </w:r>
      <w:r w:rsidR="001C7017">
        <w:rPr>
          <w:rFonts w:ascii="Times New Roman" w:hAnsi="Times New Roman" w:cs="Times New Roman"/>
          <w:bCs/>
          <w:sz w:val="24"/>
          <w:szCs w:val="24"/>
        </w:rPr>
        <w:t xml:space="preserve">18,5 tūkst. eurų didėja dotacija ukrainiečių socialinei paramai, 1,8 tūkst. eurų didėja dotacija ukrainiečių paramai mirties atveju, 0,2 tūkst. eurų didėja dotacija specialiosioms paslaugoms ukrainiečiams teikti, 7,7 tūkst. eurų didėja speciali tikslinė dotacija jaunimo politikos įgyvendinimui, </w:t>
      </w:r>
      <w:r w:rsidR="00CD7870">
        <w:rPr>
          <w:rFonts w:ascii="Times New Roman" w:hAnsi="Times New Roman" w:cs="Times New Roman"/>
          <w:bCs/>
          <w:sz w:val="24"/>
          <w:szCs w:val="24"/>
        </w:rPr>
        <w:t>10 tūkst. eurų mažėja speciali tikslinė dotacija socialinėms išmokoms ir kompensacijoms mokėti, 28,7 tūkst. eurų mažėja speciali tikslinė dotacija socialinei paramai mokiniams, 120 tūkst. eurų didėja speciali tikslinė dotacija socialinėms paslaugoms, 9 tūkst. eurų mažėja speciali tikslinė dotacija individualios priežiūros darbuotojams, 11,5 tūkst. eurų didėja speciali tikslinė dotacija civilinės saugos organizavimui, 7 tūkst. eurų mažėja dotacija asmenų su negalia reikalų koordinavimo funkcijai atlikti, 26,4 tūkst. eurų mažėja dotacija asmeninei pagalbai teikti, 44,2 tūkst. eurų didėja dotacija privalomam ikimokykliniam ugdymui, maitinimui ir vežiojimui (</w:t>
      </w:r>
      <w:r w:rsidR="0085138A">
        <w:rPr>
          <w:rFonts w:ascii="Times New Roman" w:hAnsi="Times New Roman" w:cs="Times New Roman"/>
          <w:bCs/>
          <w:sz w:val="24"/>
          <w:szCs w:val="24"/>
        </w:rPr>
        <w:t>duomenys pateikiami 1 lentelėje)</w:t>
      </w:r>
      <w:r w:rsidR="00CD7870">
        <w:rPr>
          <w:rFonts w:ascii="Times New Roman" w:hAnsi="Times New Roman" w:cs="Times New Roman"/>
          <w:bCs/>
          <w:sz w:val="24"/>
          <w:szCs w:val="24"/>
        </w:rPr>
        <w:t>, 21 tūkst. eurų didėja dotacija ikimokyklinio, priešmokyklinio ir neformaliojo ugdymo pedagogų darbo užmokesčiui padidinti</w:t>
      </w:r>
      <w:r w:rsidR="0085138A">
        <w:rPr>
          <w:rFonts w:ascii="Times New Roman" w:hAnsi="Times New Roman" w:cs="Times New Roman"/>
          <w:bCs/>
          <w:sz w:val="24"/>
          <w:szCs w:val="24"/>
        </w:rPr>
        <w:t xml:space="preserve"> (duomenys pateikiami 2 lentelėje)</w:t>
      </w:r>
      <w:r w:rsidR="00CD7870">
        <w:rPr>
          <w:rFonts w:ascii="Times New Roman" w:hAnsi="Times New Roman" w:cs="Times New Roman"/>
          <w:bCs/>
          <w:sz w:val="24"/>
          <w:szCs w:val="24"/>
        </w:rPr>
        <w:t>, 96,3 tūkst. eurų didėja speciali tikslinė dotacija ugdymo reikmėms</w:t>
      </w:r>
      <w:r w:rsidR="0015190C" w:rsidRPr="0015190C">
        <w:rPr>
          <w:rFonts w:ascii="Times New Roman" w:hAnsi="Times New Roman" w:cs="Times New Roman"/>
          <w:bCs/>
          <w:sz w:val="24"/>
          <w:szCs w:val="24"/>
        </w:rPr>
        <w:t xml:space="preserve"> </w:t>
      </w:r>
      <w:r w:rsidR="0015190C">
        <w:rPr>
          <w:rFonts w:ascii="Times New Roman" w:hAnsi="Times New Roman" w:cs="Times New Roman"/>
          <w:bCs/>
          <w:sz w:val="24"/>
          <w:szCs w:val="24"/>
        </w:rPr>
        <w:t xml:space="preserve">(duomenys pateikiami 3 lentelėje) </w:t>
      </w:r>
      <w:r w:rsidR="00CD7870">
        <w:rPr>
          <w:rFonts w:ascii="Times New Roman" w:hAnsi="Times New Roman" w:cs="Times New Roman"/>
          <w:bCs/>
          <w:sz w:val="24"/>
          <w:szCs w:val="24"/>
        </w:rPr>
        <w:t>, 145,1 tūkst. eurų didėja speciali tikslinė dotacija pedagogų darbo užmokesčiui padidinti</w:t>
      </w:r>
      <w:r w:rsidR="0015190C">
        <w:rPr>
          <w:rFonts w:ascii="Times New Roman" w:hAnsi="Times New Roman" w:cs="Times New Roman"/>
          <w:bCs/>
          <w:sz w:val="24"/>
          <w:szCs w:val="24"/>
        </w:rPr>
        <w:t xml:space="preserve"> (duomenys pateikiami 3 lentelėje)</w:t>
      </w:r>
      <w:r w:rsidR="001C7017">
        <w:rPr>
          <w:rFonts w:ascii="Times New Roman" w:hAnsi="Times New Roman" w:cs="Times New Roman"/>
          <w:bCs/>
          <w:sz w:val="24"/>
          <w:szCs w:val="24"/>
        </w:rPr>
        <w:t>, 197,5 tūkst. eurų</w:t>
      </w:r>
      <w:r w:rsidR="001C7017" w:rsidRPr="001C7017">
        <w:rPr>
          <w:rFonts w:ascii="Times New Roman" w:hAnsi="Times New Roman" w:cs="Times New Roman"/>
          <w:bCs/>
          <w:sz w:val="24"/>
          <w:szCs w:val="24"/>
        </w:rPr>
        <w:t xml:space="preserve"> </w:t>
      </w:r>
      <w:r w:rsidR="001C7017">
        <w:rPr>
          <w:rFonts w:ascii="Times New Roman" w:hAnsi="Times New Roman" w:cs="Times New Roman"/>
          <w:bCs/>
          <w:sz w:val="24"/>
          <w:szCs w:val="24"/>
        </w:rPr>
        <w:t xml:space="preserve">didėja speciali tikslinė dotacija ukrainiečių ugdymui (duomenys pateikiami 4 lentelėje), </w:t>
      </w:r>
      <w:r w:rsidR="00CD7870">
        <w:rPr>
          <w:rFonts w:ascii="Times New Roman" w:hAnsi="Times New Roman" w:cs="Times New Roman"/>
          <w:bCs/>
          <w:sz w:val="24"/>
          <w:szCs w:val="24"/>
        </w:rPr>
        <w:t xml:space="preserve"> 1 tūkst. eurų didėja biudžetinių įstaigų pajamos</w:t>
      </w:r>
      <w:r w:rsidR="0085138A" w:rsidRPr="0085138A">
        <w:rPr>
          <w:rFonts w:ascii="Times New Roman" w:hAnsi="Times New Roman" w:cs="Times New Roman"/>
          <w:bCs/>
          <w:sz w:val="24"/>
          <w:szCs w:val="24"/>
        </w:rPr>
        <w:t xml:space="preserve"> </w:t>
      </w:r>
      <w:r w:rsidR="0085138A">
        <w:rPr>
          <w:rFonts w:ascii="Times New Roman" w:hAnsi="Times New Roman" w:cs="Times New Roman"/>
          <w:bCs/>
          <w:sz w:val="24"/>
          <w:szCs w:val="24"/>
        </w:rPr>
        <w:t>(Anykščių rajono savivaldybės visuomenės sveikatos biuro)</w:t>
      </w:r>
      <w:r w:rsidR="00CD7870">
        <w:rPr>
          <w:rFonts w:ascii="Times New Roman" w:hAnsi="Times New Roman" w:cs="Times New Roman"/>
          <w:bCs/>
          <w:sz w:val="24"/>
          <w:szCs w:val="24"/>
        </w:rPr>
        <w:t xml:space="preserve"> ir 271 tūkst. eurų didėja Europos Sąjungos lėšos </w:t>
      </w:r>
      <w:r w:rsidR="00E440A3">
        <w:rPr>
          <w:rFonts w:ascii="Times New Roman" w:hAnsi="Times New Roman" w:cs="Times New Roman"/>
          <w:bCs/>
          <w:sz w:val="24"/>
          <w:szCs w:val="24"/>
        </w:rPr>
        <w:t>Tūkstantmečio mokyklų projektui</w:t>
      </w:r>
      <w:r w:rsidR="00E0459D">
        <w:rPr>
          <w:rFonts w:ascii="Times New Roman" w:hAnsi="Times New Roman" w:cs="Times New Roman"/>
          <w:bCs/>
          <w:sz w:val="24"/>
          <w:szCs w:val="24"/>
        </w:rPr>
        <w:t>.</w:t>
      </w:r>
    </w:p>
    <w:p w14:paraId="1177C54A" w14:textId="6ADE3F6B" w:rsidR="0015190C" w:rsidRDefault="0015190C" w:rsidP="0096757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Atsižvelgta į Anykščių rajono</w:t>
      </w:r>
      <w:r w:rsidRPr="0015190C">
        <w:rPr>
          <w:rFonts w:ascii="Times New Roman" w:hAnsi="Times New Roman" w:cs="Times New Roman"/>
          <w:bCs/>
          <w:sz w:val="24"/>
          <w:szCs w:val="24"/>
        </w:rPr>
        <w:t xml:space="preserve"> </w:t>
      </w:r>
      <w:r>
        <w:rPr>
          <w:rFonts w:ascii="Times New Roman" w:hAnsi="Times New Roman" w:cs="Times New Roman"/>
          <w:bCs/>
          <w:sz w:val="24"/>
          <w:szCs w:val="24"/>
        </w:rPr>
        <w:t>savivaldybės Liudvikos ir Stanislovo Didžiulių vieš</w:t>
      </w:r>
      <w:r w:rsidR="003B5A77">
        <w:rPr>
          <w:rFonts w:ascii="Times New Roman" w:hAnsi="Times New Roman" w:cs="Times New Roman"/>
          <w:bCs/>
          <w:sz w:val="24"/>
          <w:szCs w:val="24"/>
        </w:rPr>
        <w:t xml:space="preserve">osios </w:t>
      </w:r>
      <w:r>
        <w:rPr>
          <w:rFonts w:ascii="Times New Roman" w:hAnsi="Times New Roman" w:cs="Times New Roman"/>
          <w:bCs/>
          <w:sz w:val="24"/>
          <w:szCs w:val="24"/>
        </w:rPr>
        <w:t>bibliotek</w:t>
      </w:r>
      <w:r w:rsidR="003B5A77">
        <w:rPr>
          <w:rFonts w:ascii="Times New Roman" w:hAnsi="Times New Roman" w:cs="Times New Roman"/>
          <w:bCs/>
          <w:sz w:val="24"/>
          <w:szCs w:val="24"/>
        </w:rPr>
        <w:t>os prašymą skirti 1,5 tūkst. eurų Istorijų dvarelio Kalėdinio dekoravimo paslaugai įsigyti. Šias lėšas siūloma skirti iš 1.1.1.01 priemonės (Kultūrinių veiklų finansavimas).</w:t>
      </w:r>
    </w:p>
    <w:p w14:paraId="7F4C0654" w14:textId="1F3B09B8" w:rsidR="003B5A77" w:rsidRDefault="003B5A77" w:rsidP="003B5A77">
      <w:pPr>
        <w:spacing w:line="360" w:lineRule="auto"/>
        <w:jc w:val="both"/>
        <w:rPr>
          <w:lang w:eastAsia="lt-LT"/>
        </w:rPr>
      </w:pPr>
      <w:r>
        <w:rPr>
          <w:bCs/>
        </w:rPr>
        <w:tab/>
        <w:t>Atsižvelgta į Troškūnų Kazio Inčiūros gimnazijos prašymą perskirstyti asignavimus tarp įstaigos sąmatų, motyvuojant tuo, kad g</w:t>
      </w:r>
      <w:r w:rsidRPr="003B5A77">
        <w:rPr>
          <w:lang w:eastAsia="lt-LT"/>
        </w:rPr>
        <w:t>imnazijos ikimokyklinio ugdymo skyrių sąmatoje lieka nepanaudotų asignavimų darbo užmokesčiui (dėl darbuotojų nedarbingumo</w:t>
      </w:r>
      <w:r>
        <w:rPr>
          <w:lang w:eastAsia="lt-LT"/>
        </w:rPr>
        <w:t xml:space="preserve"> </w:t>
      </w:r>
      <w:r w:rsidRPr="003B5A77">
        <w:rPr>
          <w:lang w:eastAsia="lt-LT"/>
        </w:rPr>
        <w:t>bei gavus papildomus asignavimus socialinės rizikos lėšų sąmatoje), todėl sutaupytus 4</w:t>
      </w:r>
      <w:r>
        <w:rPr>
          <w:lang w:eastAsia="lt-LT"/>
        </w:rPr>
        <w:t xml:space="preserve"> tūkst. eurų</w:t>
      </w:r>
      <w:r w:rsidRPr="003B5A77">
        <w:rPr>
          <w:lang w:eastAsia="lt-LT"/>
        </w:rPr>
        <w:t>, prašom</w:t>
      </w:r>
      <w:r>
        <w:rPr>
          <w:lang w:eastAsia="lt-LT"/>
        </w:rPr>
        <w:t>a</w:t>
      </w:r>
      <w:r w:rsidRPr="003B5A77">
        <w:rPr>
          <w:lang w:eastAsia="lt-LT"/>
        </w:rPr>
        <w:t xml:space="preserve"> perkelti į </w:t>
      </w:r>
      <w:r w:rsidRPr="003B5A77">
        <w:rPr>
          <w:lang w:eastAsia="lt-LT"/>
        </w:rPr>
        <w:lastRenderedPageBreak/>
        <w:t>gimnazijos sąmatą (darbuotojų kintamosios dalies išmokėjimui bei išmokėtoms išmokoms darbuotojams</w:t>
      </w:r>
      <w:r>
        <w:rPr>
          <w:lang w:eastAsia="lt-LT"/>
        </w:rPr>
        <w:t>,</w:t>
      </w:r>
      <w:r w:rsidRPr="003B5A77">
        <w:rPr>
          <w:lang w:eastAsia="lt-LT"/>
        </w:rPr>
        <w:t xml:space="preserve"> kurie išėjo į pensiją padengti). </w:t>
      </w:r>
    </w:p>
    <w:p w14:paraId="4A256086" w14:textId="7BE44383" w:rsidR="00CA28D1" w:rsidRDefault="00CA28D1" w:rsidP="003B5A77">
      <w:pPr>
        <w:spacing w:line="360" w:lineRule="auto"/>
        <w:jc w:val="both"/>
        <w:rPr>
          <w:lang w:eastAsia="lt-LT"/>
        </w:rPr>
      </w:pPr>
      <w:r>
        <w:rPr>
          <w:lang w:eastAsia="lt-LT"/>
        </w:rPr>
        <w:tab/>
        <w:t xml:space="preserve">Visi asignavimų pokyčiai pateikiami </w:t>
      </w:r>
      <w:r w:rsidR="001C7017">
        <w:rPr>
          <w:lang w:eastAsia="lt-LT"/>
        </w:rPr>
        <w:t>5</w:t>
      </w:r>
      <w:r>
        <w:rPr>
          <w:lang w:eastAsia="lt-LT"/>
        </w:rPr>
        <w:t xml:space="preserve"> lentelėje.</w:t>
      </w:r>
    </w:p>
    <w:p w14:paraId="7A7947C2" w14:textId="77777777" w:rsidR="00CA28D1" w:rsidRPr="003B5A77" w:rsidRDefault="00CA28D1" w:rsidP="003B5A77">
      <w:pPr>
        <w:spacing w:line="360" w:lineRule="auto"/>
        <w:jc w:val="both"/>
        <w:rPr>
          <w:lang w:eastAsia="lt-LT"/>
        </w:rPr>
      </w:pPr>
    </w:p>
    <w:p w14:paraId="5BB0272A" w14:textId="013C09AC" w:rsidR="003C4705" w:rsidRDefault="0096757C" w:rsidP="003C4705">
      <w:pPr>
        <w:pStyle w:val="HTMLiankstoformatuotas"/>
        <w:tabs>
          <w:tab w:val="left" w:pos="851"/>
        </w:tabs>
        <w:spacing w:line="360" w:lineRule="auto"/>
        <w:jc w:val="both"/>
        <w:rPr>
          <w:rFonts w:ascii="Times New Roman" w:hAnsi="Times New Roman" w:cs="Times New Roman"/>
          <w:i/>
        </w:rPr>
      </w:pPr>
      <w:bookmarkStart w:id="13" w:name="_Hlk181797183"/>
      <w:r>
        <w:rPr>
          <w:rFonts w:ascii="Times New Roman" w:hAnsi="Times New Roman" w:cs="Times New Roman"/>
          <w:i/>
        </w:rPr>
        <w:t>1</w:t>
      </w:r>
      <w:r w:rsidR="009176CD">
        <w:rPr>
          <w:rFonts w:ascii="Times New Roman" w:hAnsi="Times New Roman" w:cs="Times New Roman"/>
          <w:i/>
        </w:rPr>
        <w:t xml:space="preserve"> </w:t>
      </w:r>
      <w:r w:rsidR="009176CD" w:rsidRPr="009E0F59">
        <w:rPr>
          <w:rFonts w:ascii="Times New Roman" w:hAnsi="Times New Roman" w:cs="Times New Roman"/>
          <w:i/>
        </w:rPr>
        <w:t xml:space="preserve">lentelė (Lėšos paskirstomos biudžetinėms įstaigoms):    </w:t>
      </w:r>
      <w:r w:rsidR="009176CD">
        <w:rPr>
          <w:rFonts w:ascii="Times New Roman" w:hAnsi="Times New Roman" w:cs="Times New Roman"/>
          <w:i/>
        </w:rPr>
        <w:t xml:space="preserve">                                                                                     tūkst</w:t>
      </w:r>
      <w:r w:rsidR="004648FC">
        <w:rPr>
          <w:rFonts w:ascii="Times New Roman" w:hAnsi="Times New Roman" w:cs="Times New Roman"/>
          <w:i/>
        </w:rPr>
        <w:t xml:space="preserve">. </w:t>
      </w:r>
      <w:r w:rsidR="009176CD">
        <w:rPr>
          <w:rFonts w:ascii="Times New Roman" w:hAnsi="Times New Roman" w:cs="Times New Roman"/>
          <w:i/>
        </w:rPr>
        <w:t>eurų</w:t>
      </w:r>
    </w:p>
    <w:tbl>
      <w:tblPr>
        <w:tblW w:w="9715" w:type="dxa"/>
        <w:tblLook w:val="04A0" w:firstRow="1" w:lastRow="0" w:firstColumn="1" w:lastColumn="0" w:noHBand="0" w:noVBand="1"/>
      </w:tblPr>
      <w:tblGrid>
        <w:gridCol w:w="6835"/>
        <w:gridCol w:w="2880"/>
      </w:tblGrid>
      <w:tr w:rsidR="0085138A" w:rsidRPr="0085138A" w14:paraId="6D4DF00B" w14:textId="77777777" w:rsidTr="0085138A">
        <w:trPr>
          <w:trHeight w:val="431"/>
        </w:trPr>
        <w:tc>
          <w:tcPr>
            <w:tcW w:w="6835" w:type="dxa"/>
            <w:tcBorders>
              <w:top w:val="single" w:sz="4" w:space="0" w:color="auto"/>
              <w:left w:val="single" w:sz="4" w:space="0" w:color="auto"/>
              <w:bottom w:val="single" w:sz="4" w:space="0" w:color="auto"/>
              <w:right w:val="single" w:sz="4" w:space="0" w:color="auto"/>
            </w:tcBorders>
            <w:shd w:val="clear" w:color="auto" w:fill="auto"/>
            <w:vAlign w:val="bottom"/>
            <w:hideMark/>
          </w:tcPr>
          <w:bookmarkEnd w:id="13"/>
          <w:p w14:paraId="5ED36DCD" w14:textId="77777777" w:rsidR="0085138A" w:rsidRPr="0085138A" w:rsidRDefault="0085138A">
            <w:pPr>
              <w:rPr>
                <w:color w:val="343334"/>
                <w:sz w:val="20"/>
                <w:szCs w:val="20"/>
              </w:rPr>
            </w:pPr>
            <w:r w:rsidRPr="0085138A">
              <w:rPr>
                <w:color w:val="343334"/>
                <w:sz w:val="20"/>
                <w:szCs w:val="20"/>
              </w:rPr>
              <w:t>Anykščių Antano Baranausko pagrindinė mokykla</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14:paraId="54737B4C" w14:textId="58CAACB5" w:rsidR="0085138A" w:rsidRPr="0085138A" w:rsidRDefault="0085138A">
            <w:pPr>
              <w:jc w:val="right"/>
              <w:rPr>
                <w:color w:val="000000"/>
                <w:sz w:val="20"/>
                <w:szCs w:val="20"/>
              </w:rPr>
            </w:pPr>
            <w:r w:rsidRPr="0085138A">
              <w:rPr>
                <w:color w:val="000000"/>
                <w:sz w:val="20"/>
                <w:szCs w:val="20"/>
              </w:rPr>
              <w:t>3</w:t>
            </w:r>
            <w:r w:rsidR="001C7017">
              <w:rPr>
                <w:color w:val="000000"/>
                <w:sz w:val="20"/>
                <w:szCs w:val="20"/>
              </w:rPr>
              <w:t>,</w:t>
            </w:r>
            <w:r w:rsidRPr="0085138A">
              <w:rPr>
                <w:color w:val="000000"/>
                <w:sz w:val="20"/>
                <w:szCs w:val="20"/>
              </w:rPr>
              <w:t>7</w:t>
            </w:r>
          </w:p>
        </w:tc>
      </w:tr>
      <w:tr w:rsidR="0085138A" w:rsidRPr="0085138A" w14:paraId="61A9D313" w14:textId="77777777" w:rsidTr="0085138A">
        <w:trPr>
          <w:trHeight w:val="449"/>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61FEC33D" w14:textId="77777777" w:rsidR="0085138A" w:rsidRPr="0085138A" w:rsidRDefault="0085138A">
            <w:pPr>
              <w:rPr>
                <w:color w:val="343334"/>
                <w:sz w:val="20"/>
                <w:szCs w:val="20"/>
              </w:rPr>
            </w:pPr>
            <w:r w:rsidRPr="0085138A">
              <w:rPr>
                <w:color w:val="343334"/>
                <w:sz w:val="20"/>
                <w:szCs w:val="20"/>
              </w:rPr>
              <w:t>Anykščių r. Svėdasų Juozo Tumo-Vaižganto gimnazija</w:t>
            </w:r>
          </w:p>
        </w:tc>
        <w:tc>
          <w:tcPr>
            <w:tcW w:w="2880" w:type="dxa"/>
            <w:tcBorders>
              <w:top w:val="nil"/>
              <w:left w:val="nil"/>
              <w:bottom w:val="single" w:sz="4" w:space="0" w:color="auto"/>
              <w:right w:val="single" w:sz="4" w:space="0" w:color="auto"/>
            </w:tcBorders>
            <w:shd w:val="clear" w:color="auto" w:fill="auto"/>
            <w:noWrap/>
            <w:vAlign w:val="bottom"/>
            <w:hideMark/>
          </w:tcPr>
          <w:p w14:paraId="3E8A7B52" w14:textId="1393DBB4" w:rsidR="0085138A" w:rsidRPr="0085138A" w:rsidRDefault="0085138A">
            <w:pPr>
              <w:jc w:val="right"/>
              <w:rPr>
                <w:color w:val="000000"/>
                <w:sz w:val="20"/>
                <w:szCs w:val="20"/>
              </w:rPr>
            </w:pPr>
            <w:r w:rsidRPr="0085138A">
              <w:rPr>
                <w:color w:val="000000"/>
                <w:sz w:val="20"/>
                <w:szCs w:val="20"/>
              </w:rPr>
              <w:t>6</w:t>
            </w:r>
            <w:r w:rsidR="001C7017">
              <w:rPr>
                <w:color w:val="000000"/>
                <w:sz w:val="20"/>
                <w:szCs w:val="20"/>
              </w:rPr>
              <w:t>,</w:t>
            </w:r>
            <w:r w:rsidRPr="0085138A">
              <w:rPr>
                <w:color w:val="000000"/>
                <w:sz w:val="20"/>
                <w:szCs w:val="20"/>
              </w:rPr>
              <w:t>9</w:t>
            </w:r>
          </w:p>
        </w:tc>
      </w:tr>
      <w:tr w:rsidR="0085138A" w:rsidRPr="0085138A" w14:paraId="141D175B" w14:textId="77777777" w:rsidTr="0085138A">
        <w:trPr>
          <w:trHeight w:val="341"/>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4B137B62" w14:textId="77777777" w:rsidR="0085138A" w:rsidRPr="0085138A" w:rsidRDefault="0085138A">
            <w:pPr>
              <w:rPr>
                <w:color w:val="343334"/>
                <w:sz w:val="20"/>
                <w:szCs w:val="20"/>
              </w:rPr>
            </w:pPr>
            <w:r w:rsidRPr="0085138A">
              <w:rPr>
                <w:color w:val="343334"/>
                <w:sz w:val="20"/>
                <w:szCs w:val="20"/>
              </w:rPr>
              <w:t>Anykščių r. Troškūnų Kazio Inčiūros gimnazija</w:t>
            </w:r>
          </w:p>
        </w:tc>
        <w:tc>
          <w:tcPr>
            <w:tcW w:w="2880" w:type="dxa"/>
            <w:tcBorders>
              <w:top w:val="nil"/>
              <w:left w:val="nil"/>
              <w:bottom w:val="single" w:sz="4" w:space="0" w:color="auto"/>
              <w:right w:val="single" w:sz="4" w:space="0" w:color="auto"/>
            </w:tcBorders>
            <w:shd w:val="clear" w:color="auto" w:fill="auto"/>
            <w:noWrap/>
            <w:vAlign w:val="bottom"/>
            <w:hideMark/>
          </w:tcPr>
          <w:p w14:paraId="258901F7" w14:textId="4BB9E4BB" w:rsidR="0085138A" w:rsidRPr="0085138A" w:rsidRDefault="0085138A">
            <w:pPr>
              <w:jc w:val="right"/>
              <w:rPr>
                <w:color w:val="000000"/>
                <w:sz w:val="20"/>
                <w:szCs w:val="20"/>
              </w:rPr>
            </w:pPr>
            <w:r w:rsidRPr="0085138A">
              <w:rPr>
                <w:color w:val="000000"/>
                <w:sz w:val="20"/>
                <w:szCs w:val="20"/>
              </w:rPr>
              <w:t>8</w:t>
            </w:r>
            <w:r w:rsidR="001C7017">
              <w:rPr>
                <w:color w:val="000000"/>
                <w:sz w:val="20"/>
                <w:szCs w:val="20"/>
              </w:rPr>
              <w:t>,</w:t>
            </w:r>
            <w:r w:rsidRPr="0085138A">
              <w:rPr>
                <w:color w:val="000000"/>
                <w:sz w:val="20"/>
                <w:szCs w:val="20"/>
              </w:rPr>
              <w:t>3</w:t>
            </w:r>
          </w:p>
        </w:tc>
      </w:tr>
      <w:tr w:rsidR="0085138A" w:rsidRPr="0085138A" w14:paraId="6EB67676" w14:textId="77777777" w:rsidTr="0085138A">
        <w:trPr>
          <w:trHeight w:val="342"/>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3B15C17F" w14:textId="37E3B7DE" w:rsidR="0085138A" w:rsidRPr="0085138A" w:rsidRDefault="0085138A">
            <w:pPr>
              <w:rPr>
                <w:color w:val="343334"/>
                <w:sz w:val="20"/>
                <w:szCs w:val="20"/>
              </w:rPr>
            </w:pPr>
            <w:r w:rsidRPr="0085138A">
              <w:rPr>
                <w:color w:val="343334"/>
                <w:sz w:val="20"/>
                <w:szCs w:val="20"/>
              </w:rPr>
              <w:t xml:space="preserve">Anykščių vaikų lopšelis-darželis </w:t>
            </w:r>
            <w:r w:rsidR="004357BC">
              <w:rPr>
                <w:color w:val="343334"/>
                <w:sz w:val="20"/>
                <w:szCs w:val="20"/>
              </w:rPr>
              <w:t>„</w:t>
            </w:r>
            <w:r w:rsidRPr="0085138A">
              <w:rPr>
                <w:color w:val="343334"/>
                <w:sz w:val="20"/>
                <w:szCs w:val="20"/>
              </w:rPr>
              <w:t>Eglutė</w:t>
            </w:r>
            <w:r w:rsidR="004357BC">
              <w:rPr>
                <w:color w:val="343334"/>
                <w:sz w:val="20"/>
                <w:szCs w:val="20"/>
              </w:rPr>
              <w:t>“</w:t>
            </w:r>
          </w:p>
        </w:tc>
        <w:tc>
          <w:tcPr>
            <w:tcW w:w="2880" w:type="dxa"/>
            <w:tcBorders>
              <w:top w:val="nil"/>
              <w:left w:val="nil"/>
              <w:bottom w:val="single" w:sz="4" w:space="0" w:color="auto"/>
              <w:right w:val="single" w:sz="4" w:space="0" w:color="auto"/>
            </w:tcBorders>
            <w:shd w:val="clear" w:color="auto" w:fill="auto"/>
            <w:noWrap/>
            <w:vAlign w:val="bottom"/>
            <w:hideMark/>
          </w:tcPr>
          <w:p w14:paraId="20BC3127" w14:textId="57ECCA08" w:rsidR="0085138A" w:rsidRPr="0085138A" w:rsidRDefault="0085138A">
            <w:pPr>
              <w:jc w:val="right"/>
              <w:rPr>
                <w:color w:val="000000"/>
                <w:sz w:val="20"/>
                <w:szCs w:val="20"/>
              </w:rPr>
            </w:pPr>
            <w:r w:rsidRPr="0085138A">
              <w:rPr>
                <w:color w:val="000000"/>
                <w:sz w:val="20"/>
                <w:szCs w:val="20"/>
              </w:rPr>
              <w:t>6</w:t>
            </w:r>
            <w:r w:rsidR="001C7017">
              <w:rPr>
                <w:color w:val="000000"/>
                <w:sz w:val="20"/>
                <w:szCs w:val="20"/>
              </w:rPr>
              <w:t>,</w:t>
            </w:r>
            <w:r w:rsidRPr="0085138A">
              <w:rPr>
                <w:color w:val="000000"/>
                <w:sz w:val="20"/>
                <w:szCs w:val="20"/>
              </w:rPr>
              <w:t>2</w:t>
            </w:r>
          </w:p>
        </w:tc>
      </w:tr>
      <w:tr w:rsidR="0085138A" w:rsidRPr="0085138A" w14:paraId="0E0BE545" w14:textId="77777777" w:rsidTr="0085138A">
        <w:trPr>
          <w:trHeight w:val="360"/>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68EB9024" w14:textId="4187A272" w:rsidR="0085138A" w:rsidRPr="0085138A" w:rsidRDefault="0085138A">
            <w:pPr>
              <w:rPr>
                <w:color w:val="343334"/>
                <w:sz w:val="20"/>
                <w:szCs w:val="20"/>
              </w:rPr>
            </w:pPr>
            <w:r w:rsidRPr="0085138A">
              <w:rPr>
                <w:color w:val="343334"/>
                <w:sz w:val="20"/>
                <w:szCs w:val="20"/>
              </w:rPr>
              <w:t xml:space="preserve">Anykščių vaikų lopšelis-darželis </w:t>
            </w:r>
            <w:r w:rsidR="004357BC">
              <w:rPr>
                <w:color w:val="343334"/>
                <w:sz w:val="20"/>
                <w:szCs w:val="20"/>
              </w:rPr>
              <w:t>„</w:t>
            </w:r>
            <w:r w:rsidRPr="0085138A">
              <w:rPr>
                <w:color w:val="343334"/>
                <w:sz w:val="20"/>
                <w:szCs w:val="20"/>
              </w:rPr>
              <w:t>Spindulėlis</w:t>
            </w:r>
            <w:r w:rsidR="004357BC">
              <w:rPr>
                <w:color w:val="343334"/>
                <w:sz w:val="20"/>
                <w:szCs w:val="20"/>
              </w:rPr>
              <w:t>“</w:t>
            </w:r>
          </w:p>
        </w:tc>
        <w:tc>
          <w:tcPr>
            <w:tcW w:w="2880" w:type="dxa"/>
            <w:tcBorders>
              <w:top w:val="nil"/>
              <w:left w:val="nil"/>
              <w:bottom w:val="single" w:sz="4" w:space="0" w:color="auto"/>
              <w:right w:val="single" w:sz="4" w:space="0" w:color="auto"/>
            </w:tcBorders>
            <w:shd w:val="clear" w:color="auto" w:fill="auto"/>
            <w:noWrap/>
            <w:vAlign w:val="bottom"/>
            <w:hideMark/>
          </w:tcPr>
          <w:p w14:paraId="61A18F86" w14:textId="77777777" w:rsidR="0085138A" w:rsidRPr="0085138A" w:rsidRDefault="0085138A">
            <w:pPr>
              <w:jc w:val="right"/>
              <w:rPr>
                <w:color w:val="000000"/>
                <w:sz w:val="20"/>
                <w:szCs w:val="20"/>
              </w:rPr>
            </w:pPr>
            <w:r w:rsidRPr="0085138A">
              <w:rPr>
                <w:color w:val="000000"/>
                <w:sz w:val="20"/>
                <w:szCs w:val="20"/>
              </w:rPr>
              <w:t>0</w:t>
            </w:r>
          </w:p>
        </w:tc>
      </w:tr>
      <w:tr w:rsidR="0085138A" w:rsidRPr="0085138A" w14:paraId="1650DF9A" w14:textId="77777777" w:rsidTr="0085138A">
        <w:trPr>
          <w:trHeight w:val="330"/>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79673685" w14:textId="22552D5F" w:rsidR="0085138A" w:rsidRPr="0085138A" w:rsidRDefault="0085138A">
            <w:pPr>
              <w:rPr>
                <w:color w:val="343334"/>
                <w:sz w:val="20"/>
                <w:szCs w:val="20"/>
              </w:rPr>
            </w:pPr>
            <w:r w:rsidRPr="0085138A">
              <w:rPr>
                <w:color w:val="343334"/>
                <w:sz w:val="20"/>
                <w:szCs w:val="20"/>
              </w:rPr>
              <w:t xml:space="preserve">Anykščių vaikų lopšelis-darželis </w:t>
            </w:r>
            <w:r w:rsidR="004357BC">
              <w:rPr>
                <w:color w:val="343334"/>
                <w:sz w:val="20"/>
                <w:szCs w:val="20"/>
              </w:rPr>
              <w:t>„</w:t>
            </w:r>
            <w:r w:rsidRPr="0085138A">
              <w:rPr>
                <w:color w:val="343334"/>
                <w:sz w:val="20"/>
                <w:szCs w:val="20"/>
              </w:rPr>
              <w:t>Žiogelis</w:t>
            </w:r>
            <w:r w:rsidR="004357BC">
              <w:rPr>
                <w:color w:val="343334"/>
                <w:sz w:val="20"/>
                <w:szCs w:val="20"/>
              </w:rPr>
              <w:t>“</w:t>
            </w:r>
          </w:p>
        </w:tc>
        <w:tc>
          <w:tcPr>
            <w:tcW w:w="2880" w:type="dxa"/>
            <w:tcBorders>
              <w:top w:val="nil"/>
              <w:left w:val="nil"/>
              <w:bottom w:val="single" w:sz="4" w:space="0" w:color="auto"/>
              <w:right w:val="single" w:sz="4" w:space="0" w:color="auto"/>
            </w:tcBorders>
            <w:shd w:val="clear" w:color="auto" w:fill="auto"/>
            <w:noWrap/>
            <w:vAlign w:val="bottom"/>
            <w:hideMark/>
          </w:tcPr>
          <w:p w14:paraId="261F356A" w14:textId="17F845F4" w:rsidR="0085138A" w:rsidRPr="0085138A" w:rsidRDefault="0085138A">
            <w:pPr>
              <w:jc w:val="right"/>
              <w:rPr>
                <w:color w:val="000000"/>
                <w:sz w:val="20"/>
                <w:szCs w:val="20"/>
              </w:rPr>
            </w:pPr>
            <w:r w:rsidRPr="0085138A">
              <w:rPr>
                <w:color w:val="000000"/>
                <w:sz w:val="20"/>
                <w:szCs w:val="20"/>
              </w:rPr>
              <w:t>19</w:t>
            </w:r>
            <w:r w:rsidR="001C7017">
              <w:rPr>
                <w:color w:val="000000"/>
                <w:sz w:val="20"/>
                <w:szCs w:val="20"/>
              </w:rPr>
              <w:t>,</w:t>
            </w:r>
            <w:r w:rsidRPr="0085138A">
              <w:rPr>
                <w:color w:val="000000"/>
                <w:sz w:val="20"/>
                <w:szCs w:val="20"/>
              </w:rPr>
              <w:t>1</w:t>
            </w:r>
          </w:p>
        </w:tc>
      </w:tr>
      <w:tr w:rsidR="0085138A" w:rsidRPr="0085138A" w14:paraId="5693F5DE" w14:textId="77777777" w:rsidTr="0085138A">
        <w:trPr>
          <w:trHeight w:val="319"/>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379EE459" w14:textId="77777777" w:rsidR="0085138A" w:rsidRPr="0085138A" w:rsidRDefault="0085138A">
            <w:pPr>
              <w:rPr>
                <w:color w:val="000000"/>
                <w:sz w:val="20"/>
                <w:szCs w:val="20"/>
              </w:rPr>
            </w:pPr>
            <w:r w:rsidRPr="0085138A">
              <w:rPr>
                <w:color w:val="000000"/>
                <w:sz w:val="20"/>
                <w:szCs w:val="20"/>
              </w:rPr>
              <w:t>Iš viso</w:t>
            </w:r>
          </w:p>
        </w:tc>
        <w:tc>
          <w:tcPr>
            <w:tcW w:w="2880" w:type="dxa"/>
            <w:tcBorders>
              <w:top w:val="nil"/>
              <w:left w:val="nil"/>
              <w:bottom w:val="single" w:sz="4" w:space="0" w:color="auto"/>
              <w:right w:val="single" w:sz="4" w:space="0" w:color="auto"/>
            </w:tcBorders>
            <w:shd w:val="clear" w:color="auto" w:fill="auto"/>
            <w:vAlign w:val="bottom"/>
            <w:hideMark/>
          </w:tcPr>
          <w:p w14:paraId="6AB255D6" w14:textId="74B3F017" w:rsidR="0085138A" w:rsidRPr="0085138A" w:rsidRDefault="0085138A">
            <w:pPr>
              <w:jc w:val="right"/>
              <w:rPr>
                <w:color w:val="000000"/>
                <w:sz w:val="20"/>
                <w:szCs w:val="20"/>
              </w:rPr>
            </w:pPr>
            <w:r w:rsidRPr="0085138A">
              <w:rPr>
                <w:color w:val="000000"/>
                <w:sz w:val="20"/>
                <w:szCs w:val="20"/>
              </w:rPr>
              <w:t>44</w:t>
            </w:r>
            <w:r w:rsidR="001C7017">
              <w:rPr>
                <w:color w:val="000000"/>
                <w:sz w:val="20"/>
                <w:szCs w:val="20"/>
              </w:rPr>
              <w:t>,</w:t>
            </w:r>
            <w:r w:rsidRPr="0085138A">
              <w:rPr>
                <w:color w:val="000000"/>
                <w:sz w:val="20"/>
                <w:szCs w:val="20"/>
              </w:rPr>
              <w:t>2</w:t>
            </w:r>
          </w:p>
        </w:tc>
      </w:tr>
    </w:tbl>
    <w:p w14:paraId="091B4F1C" w14:textId="77777777" w:rsidR="0085138A" w:rsidRDefault="0085138A" w:rsidP="003C4705">
      <w:pPr>
        <w:pStyle w:val="HTMLiankstoformatuotas"/>
        <w:tabs>
          <w:tab w:val="left" w:pos="851"/>
        </w:tabs>
        <w:spacing w:line="360" w:lineRule="auto"/>
        <w:jc w:val="both"/>
        <w:rPr>
          <w:rFonts w:ascii="Times New Roman" w:hAnsi="Times New Roman" w:cs="Times New Roman"/>
          <w:i/>
        </w:rPr>
      </w:pPr>
    </w:p>
    <w:p w14:paraId="0D434C98" w14:textId="66489F5D" w:rsidR="0085138A" w:rsidRDefault="0085138A" w:rsidP="0085138A">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 xml:space="preserve">2 </w:t>
      </w:r>
      <w:r w:rsidRPr="009E0F59">
        <w:rPr>
          <w:rFonts w:ascii="Times New Roman" w:hAnsi="Times New Roman" w:cs="Times New Roman"/>
          <w:i/>
        </w:rPr>
        <w:t xml:space="preserve">lentelė (Lėšos paskirstomos biudžetinėms įstaigoms):    </w:t>
      </w:r>
      <w:r>
        <w:rPr>
          <w:rFonts w:ascii="Times New Roman" w:hAnsi="Times New Roman" w:cs="Times New Roman"/>
          <w:i/>
        </w:rPr>
        <w:t xml:space="preserve">                                                                                     tūkst. eurų</w:t>
      </w:r>
    </w:p>
    <w:tbl>
      <w:tblPr>
        <w:tblW w:w="9715" w:type="dxa"/>
        <w:tblLook w:val="04A0" w:firstRow="1" w:lastRow="0" w:firstColumn="1" w:lastColumn="0" w:noHBand="0" w:noVBand="1"/>
      </w:tblPr>
      <w:tblGrid>
        <w:gridCol w:w="6802"/>
        <w:gridCol w:w="2913"/>
      </w:tblGrid>
      <w:tr w:rsidR="0085138A" w:rsidRPr="0085138A" w14:paraId="25E20D05" w14:textId="77777777" w:rsidTr="0085138A">
        <w:trPr>
          <w:trHeight w:val="315"/>
        </w:trPr>
        <w:tc>
          <w:tcPr>
            <w:tcW w:w="680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15313" w14:textId="77777777" w:rsidR="0085138A" w:rsidRPr="0085138A" w:rsidRDefault="0085138A">
            <w:pPr>
              <w:rPr>
                <w:color w:val="000000"/>
                <w:sz w:val="20"/>
                <w:szCs w:val="20"/>
              </w:rPr>
            </w:pPr>
            <w:r w:rsidRPr="0085138A">
              <w:rPr>
                <w:color w:val="000000"/>
                <w:sz w:val="20"/>
                <w:szCs w:val="20"/>
              </w:rPr>
              <w:t>Anykščių Antano Baranausko pagrindinė mokykla</w:t>
            </w:r>
          </w:p>
        </w:tc>
        <w:tc>
          <w:tcPr>
            <w:tcW w:w="2913" w:type="dxa"/>
            <w:tcBorders>
              <w:top w:val="single" w:sz="4" w:space="0" w:color="auto"/>
              <w:left w:val="nil"/>
              <w:bottom w:val="single" w:sz="4" w:space="0" w:color="auto"/>
              <w:right w:val="single" w:sz="4" w:space="0" w:color="auto"/>
            </w:tcBorders>
            <w:shd w:val="clear" w:color="auto" w:fill="auto"/>
            <w:noWrap/>
            <w:vAlign w:val="bottom"/>
            <w:hideMark/>
          </w:tcPr>
          <w:p w14:paraId="2B0CD206" w14:textId="6B4B3096" w:rsidR="0085138A" w:rsidRPr="0085138A" w:rsidRDefault="0085138A">
            <w:pPr>
              <w:jc w:val="right"/>
              <w:rPr>
                <w:color w:val="000000"/>
                <w:sz w:val="20"/>
                <w:szCs w:val="20"/>
              </w:rPr>
            </w:pPr>
            <w:r w:rsidRPr="0085138A">
              <w:rPr>
                <w:color w:val="000000"/>
                <w:sz w:val="20"/>
                <w:szCs w:val="20"/>
              </w:rPr>
              <w:t>0</w:t>
            </w:r>
            <w:r w:rsidR="001C7017">
              <w:rPr>
                <w:color w:val="000000"/>
                <w:sz w:val="20"/>
                <w:szCs w:val="20"/>
              </w:rPr>
              <w:t>,</w:t>
            </w:r>
            <w:r w:rsidRPr="0085138A">
              <w:rPr>
                <w:color w:val="000000"/>
                <w:sz w:val="20"/>
                <w:szCs w:val="20"/>
              </w:rPr>
              <w:t>7</w:t>
            </w:r>
          </w:p>
        </w:tc>
      </w:tr>
      <w:tr w:rsidR="0085138A" w:rsidRPr="0085138A" w14:paraId="2D76DDE3" w14:textId="77777777" w:rsidTr="0085138A">
        <w:trPr>
          <w:trHeight w:val="476"/>
        </w:trPr>
        <w:tc>
          <w:tcPr>
            <w:tcW w:w="6802" w:type="dxa"/>
            <w:tcBorders>
              <w:top w:val="nil"/>
              <w:left w:val="single" w:sz="4" w:space="0" w:color="auto"/>
              <w:bottom w:val="single" w:sz="4" w:space="0" w:color="auto"/>
              <w:right w:val="single" w:sz="4" w:space="0" w:color="auto"/>
            </w:tcBorders>
            <w:shd w:val="clear" w:color="auto" w:fill="auto"/>
            <w:vAlign w:val="bottom"/>
            <w:hideMark/>
          </w:tcPr>
          <w:p w14:paraId="6C1A2E50" w14:textId="77777777" w:rsidR="0085138A" w:rsidRPr="0085138A" w:rsidRDefault="0085138A">
            <w:pPr>
              <w:rPr>
                <w:color w:val="000000"/>
                <w:sz w:val="20"/>
                <w:szCs w:val="20"/>
              </w:rPr>
            </w:pPr>
            <w:r w:rsidRPr="0085138A">
              <w:rPr>
                <w:color w:val="000000"/>
                <w:sz w:val="20"/>
                <w:szCs w:val="20"/>
              </w:rPr>
              <w:t>Anykščių r. Kavarsko pagrindinė mokykla-daugiafunkcis centras</w:t>
            </w:r>
          </w:p>
        </w:tc>
        <w:tc>
          <w:tcPr>
            <w:tcW w:w="2913" w:type="dxa"/>
            <w:tcBorders>
              <w:top w:val="nil"/>
              <w:left w:val="nil"/>
              <w:bottom w:val="single" w:sz="4" w:space="0" w:color="auto"/>
              <w:right w:val="single" w:sz="4" w:space="0" w:color="auto"/>
            </w:tcBorders>
            <w:shd w:val="clear" w:color="auto" w:fill="auto"/>
            <w:noWrap/>
            <w:vAlign w:val="bottom"/>
            <w:hideMark/>
          </w:tcPr>
          <w:p w14:paraId="436FA76D" w14:textId="4A0A32B8" w:rsidR="0085138A" w:rsidRPr="0085138A" w:rsidRDefault="0085138A">
            <w:pPr>
              <w:jc w:val="right"/>
              <w:rPr>
                <w:color w:val="000000"/>
                <w:sz w:val="20"/>
                <w:szCs w:val="20"/>
              </w:rPr>
            </w:pPr>
            <w:r w:rsidRPr="0085138A">
              <w:rPr>
                <w:color w:val="000000"/>
                <w:sz w:val="20"/>
                <w:szCs w:val="20"/>
              </w:rPr>
              <w:t>0</w:t>
            </w:r>
            <w:r w:rsidR="001C7017">
              <w:rPr>
                <w:color w:val="000000"/>
                <w:sz w:val="20"/>
                <w:szCs w:val="20"/>
              </w:rPr>
              <w:t>,</w:t>
            </w:r>
            <w:r w:rsidRPr="0085138A">
              <w:rPr>
                <w:color w:val="000000"/>
                <w:sz w:val="20"/>
                <w:szCs w:val="20"/>
              </w:rPr>
              <w:t>5</w:t>
            </w:r>
          </w:p>
        </w:tc>
      </w:tr>
      <w:tr w:rsidR="0085138A" w:rsidRPr="0085138A" w14:paraId="762D691D" w14:textId="77777777" w:rsidTr="0085138A">
        <w:trPr>
          <w:trHeight w:val="315"/>
        </w:trPr>
        <w:tc>
          <w:tcPr>
            <w:tcW w:w="6802" w:type="dxa"/>
            <w:tcBorders>
              <w:top w:val="nil"/>
              <w:left w:val="single" w:sz="4" w:space="0" w:color="auto"/>
              <w:bottom w:val="single" w:sz="4" w:space="0" w:color="auto"/>
              <w:right w:val="single" w:sz="4" w:space="0" w:color="auto"/>
            </w:tcBorders>
            <w:shd w:val="clear" w:color="auto" w:fill="auto"/>
            <w:vAlign w:val="bottom"/>
            <w:hideMark/>
          </w:tcPr>
          <w:p w14:paraId="442B0669" w14:textId="77777777" w:rsidR="0085138A" w:rsidRPr="0085138A" w:rsidRDefault="0085138A">
            <w:pPr>
              <w:rPr>
                <w:color w:val="000000"/>
                <w:sz w:val="20"/>
                <w:szCs w:val="20"/>
              </w:rPr>
            </w:pPr>
            <w:r w:rsidRPr="0085138A">
              <w:rPr>
                <w:color w:val="000000"/>
                <w:sz w:val="20"/>
                <w:szCs w:val="20"/>
              </w:rPr>
              <w:t>Anykščių r. Svėdasų Juozo Tumo-Vaižganto gimnazija</w:t>
            </w:r>
          </w:p>
        </w:tc>
        <w:tc>
          <w:tcPr>
            <w:tcW w:w="2913" w:type="dxa"/>
            <w:tcBorders>
              <w:top w:val="nil"/>
              <w:left w:val="nil"/>
              <w:bottom w:val="single" w:sz="4" w:space="0" w:color="auto"/>
              <w:right w:val="single" w:sz="4" w:space="0" w:color="auto"/>
            </w:tcBorders>
            <w:shd w:val="clear" w:color="auto" w:fill="auto"/>
            <w:noWrap/>
            <w:vAlign w:val="bottom"/>
            <w:hideMark/>
          </w:tcPr>
          <w:p w14:paraId="41A1C5C8" w14:textId="72A68844" w:rsidR="0085138A" w:rsidRPr="0085138A" w:rsidRDefault="0085138A">
            <w:pPr>
              <w:jc w:val="right"/>
              <w:rPr>
                <w:color w:val="000000"/>
                <w:sz w:val="20"/>
                <w:szCs w:val="20"/>
              </w:rPr>
            </w:pPr>
            <w:r w:rsidRPr="0085138A">
              <w:rPr>
                <w:color w:val="000000"/>
                <w:sz w:val="20"/>
                <w:szCs w:val="20"/>
              </w:rPr>
              <w:t>1</w:t>
            </w:r>
            <w:r w:rsidR="001C7017">
              <w:rPr>
                <w:color w:val="000000"/>
                <w:sz w:val="20"/>
                <w:szCs w:val="20"/>
              </w:rPr>
              <w:t>,</w:t>
            </w:r>
            <w:r w:rsidRPr="0085138A">
              <w:rPr>
                <w:color w:val="000000"/>
                <w:sz w:val="20"/>
                <w:szCs w:val="20"/>
              </w:rPr>
              <w:t>5</w:t>
            </w:r>
          </w:p>
        </w:tc>
      </w:tr>
      <w:tr w:rsidR="0085138A" w:rsidRPr="0085138A" w14:paraId="07D6C42A" w14:textId="77777777" w:rsidTr="0085138A">
        <w:trPr>
          <w:trHeight w:val="315"/>
        </w:trPr>
        <w:tc>
          <w:tcPr>
            <w:tcW w:w="6802" w:type="dxa"/>
            <w:tcBorders>
              <w:top w:val="nil"/>
              <w:left w:val="single" w:sz="4" w:space="0" w:color="auto"/>
              <w:bottom w:val="single" w:sz="4" w:space="0" w:color="auto"/>
              <w:right w:val="single" w:sz="4" w:space="0" w:color="auto"/>
            </w:tcBorders>
            <w:shd w:val="clear" w:color="auto" w:fill="auto"/>
            <w:vAlign w:val="bottom"/>
            <w:hideMark/>
          </w:tcPr>
          <w:p w14:paraId="4726671C" w14:textId="77777777" w:rsidR="0085138A" w:rsidRPr="0085138A" w:rsidRDefault="0085138A">
            <w:pPr>
              <w:rPr>
                <w:color w:val="000000"/>
                <w:sz w:val="20"/>
                <w:szCs w:val="20"/>
              </w:rPr>
            </w:pPr>
            <w:r w:rsidRPr="0085138A">
              <w:rPr>
                <w:color w:val="000000"/>
                <w:sz w:val="20"/>
                <w:szCs w:val="20"/>
              </w:rPr>
              <w:t>Anykščių r. Troškūnų Kazio Inčiūros gimnazija</w:t>
            </w:r>
          </w:p>
        </w:tc>
        <w:tc>
          <w:tcPr>
            <w:tcW w:w="2913" w:type="dxa"/>
            <w:tcBorders>
              <w:top w:val="nil"/>
              <w:left w:val="nil"/>
              <w:bottom w:val="single" w:sz="4" w:space="0" w:color="auto"/>
              <w:right w:val="single" w:sz="4" w:space="0" w:color="auto"/>
            </w:tcBorders>
            <w:shd w:val="clear" w:color="auto" w:fill="auto"/>
            <w:noWrap/>
            <w:vAlign w:val="bottom"/>
            <w:hideMark/>
          </w:tcPr>
          <w:p w14:paraId="274E7477" w14:textId="5091C8B9" w:rsidR="0085138A" w:rsidRPr="0085138A" w:rsidRDefault="0085138A">
            <w:pPr>
              <w:jc w:val="right"/>
              <w:rPr>
                <w:color w:val="000000"/>
                <w:sz w:val="20"/>
                <w:szCs w:val="20"/>
              </w:rPr>
            </w:pPr>
            <w:r w:rsidRPr="0085138A">
              <w:rPr>
                <w:color w:val="000000"/>
                <w:sz w:val="20"/>
                <w:szCs w:val="20"/>
              </w:rPr>
              <w:t>1</w:t>
            </w:r>
            <w:r w:rsidR="001C7017">
              <w:rPr>
                <w:color w:val="000000"/>
                <w:sz w:val="20"/>
                <w:szCs w:val="20"/>
              </w:rPr>
              <w:t>,</w:t>
            </w:r>
            <w:r w:rsidRPr="0085138A">
              <w:rPr>
                <w:color w:val="000000"/>
                <w:sz w:val="20"/>
                <w:szCs w:val="20"/>
              </w:rPr>
              <w:t>3</w:t>
            </w:r>
          </w:p>
        </w:tc>
      </w:tr>
      <w:tr w:rsidR="0085138A" w:rsidRPr="0085138A" w14:paraId="11C9129B" w14:textId="77777777" w:rsidTr="0085138A">
        <w:trPr>
          <w:trHeight w:val="315"/>
        </w:trPr>
        <w:tc>
          <w:tcPr>
            <w:tcW w:w="6802" w:type="dxa"/>
            <w:tcBorders>
              <w:top w:val="nil"/>
              <w:left w:val="single" w:sz="4" w:space="0" w:color="auto"/>
              <w:bottom w:val="single" w:sz="4" w:space="0" w:color="auto"/>
              <w:right w:val="single" w:sz="4" w:space="0" w:color="auto"/>
            </w:tcBorders>
            <w:shd w:val="clear" w:color="auto" w:fill="auto"/>
            <w:vAlign w:val="bottom"/>
            <w:hideMark/>
          </w:tcPr>
          <w:p w14:paraId="553024F2" w14:textId="19759B5E" w:rsidR="0085138A" w:rsidRPr="0085138A" w:rsidRDefault="0085138A">
            <w:pPr>
              <w:rPr>
                <w:color w:val="000000"/>
                <w:sz w:val="20"/>
                <w:szCs w:val="20"/>
              </w:rPr>
            </w:pPr>
            <w:r w:rsidRPr="0085138A">
              <w:rPr>
                <w:color w:val="000000"/>
                <w:sz w:val="20"/>
                <w:szCs w:val="20"/>
              </w:rPr>
              <w:t xml:space="preserve">Anykščių vaikų lopšelis-darželis </w:t>
            </w:r>
            <w:r w:rsidR="004357BC">
              <w:rPr>
                <w:color w:val="000000"/>
                <w:sz w:val="20"/>
                <w:szCs w:val="20"/>
              </w:rPr>
              <w:t>„</w:t>
            </w:r>
            <w:r w:rsidRPr="0085138A">
              <w:rPr>
                <w:color w:val="000000"/>
                <w:sz w:val="20"/>
                <w:szCs w:val="20"/>
              </w:rPr>
              <w:t>Eglutė</w:t>
            </w:r>
            <w:r w:rsidR="004357BC">
              <w:rPr>
                <w:color w:val="000000"/>
                <w:sz w:val="20"/>
                <w:szCs w:val="20"/>
              </w:rPr>
              <w:t>“</w:t>
            </w:r>
          </w:p>
        </w:tc>
        <w:tc>
          <w:tcPr>
            <w:tcW w:w="2913" w:type="dxa"/>
            <w:tcBorders>
              <w:top w:val="nil"/>
              <w:left w:val="nil"/>
              <w:bottom w:val="single" w:sz="4" w:space="0" w:color="auto"/>
              <w:right w:val="single" w:sz="4" w:space="0" w:color="auto"/>
            </w:tcBorders>
            <w:shd w:val="clear" w:color="auto" w:fill="auto"/>
            <w:noWrap/>
            <w:vAlign w:val="bottom"/>
            <w:hideMark/>
          </w:tcPr>
          <w:p w14:paraId="33063FC4" w14:textId="1B097E08" w:rsidR="0085138A" w:rsidRPr="0085138A" w:rsidRDefault="0085138A">
            <w:pPr>
              <w:jc w:val="right"/>
              <w:rPr>
                <w:color w:val="000000"/>
                <w:sz w:val="20"/>
                <w:szCs w:val="20"/>
              </w:rPr>
            </w:pPr>
            <w:r w:rsidRPr="0085138A">
              <w:rPr>
                <w:color w:val="000000"/>
                <w:sz w:val="20"/>
                <w:szCs w:val="20"/>
              </w:rPr>
              <w:t>3</w:t>
            </w:r>
            <w:r w:rsidR="001C7017">
              <w:rPr>
                <w:color w:val="000000"/>
                <w:sz w:val="20"/>
                <w:szCs w:val="20"/>
              </w:rPr>
              <w:t>,</w:t>
            </w:r>
            <w:r w:rsidRPr="0085138A">
              <w:rPr>
                <w:color w:val="000000"/>
                <w:sz w:val="20"/>
                <w:szCs w:val="20"/>
              </w:rPr>
              <w:t>4</w:t>
            </w:r>
          </w:p>
        </w:tc>
      </w:tr>
      <w:tr w:rsidR="0085138A" w:rsidRPr="0085138A" w14:paraId="4E84E644" w14:textId="77777777" w:rsidTr="0085138A">
        <w:trPr>
          <w:trHeight w:val="315"/>
        </w:trPr>
        <w:tc>
          <w:tcPr>
            <w:tcW w:w="6802" w:type="dxa"/>
            <w:tcBorders>
              <w:top w:val="nil"/>
              <w:left w:val="single" w:sz="4" w:space="0" w:color="auto"/>
              <w:bottom w:val="single" w:sz="4" w:space="0" w:color="auto"/>
              <w:right w:val="single" w:sz="4" w:space="0" w:color="auto"/>
            </w:tcBorders>
            <w:shd w:val="clear" w:color="auto" w:fill="auto"/>
            <w:vAlign w:val="bottom"/>
            <w:hideMark/>
          </w:tcPr>
          <w:p w14:paraId="69DB73F6" w14:textId="5972FC25" w:rsidR="0085138A" w:rsidRPr="0085138A" w:rsidRDefault="0085138A">
            <w:pPr>
              <w:rPr>
                <w:color w:val="000000"/>
                <w:sz w:val="20"/>
                <w:szCs w:val="20"/>
              </w:rPr>
            </w:pPr>
            <w:r w:rsidRPr="0085138A">
              <w:rPr>
                <w:color w:val="000000"/>
                <w:sz w:val="20"/>
                <w:szCs w:val="20"/>
              </w:rPr>
              <w:t xml:space="preserve">Anykščių vaikų lopšelis-darželis </w:t>
            </w:r>
            <w:r w:rsidR="004357BC">
              <w:rPr>
                <w:color w:val="000000"/>
                <w:sz w:val="20"/>
                <w:szCs w:val="20"/>
              </w:rPr>
              <w:t>„</w:t>
            </w:r>
            <w:r w:rsidRPr="0085138A">
              <w:rPr>
                <w:color w:val="000000"/>
                <w:sz w:val="20"/>
                <w:szCs w:val="20"/>
              </w:rPr>
              <w:t>Spindulėlis</w:t>
            </w:r>
            <w:r w:rsidR="004357BC">
              <w:rPr>
                <w:color w:val="000000"/>
                <w:sz w:val="20"/>
                <w:szCs w:val="20"/>
              </w:rPr>
              <w:t>“</w:t>
            </w:r>
          </w:p>
        </w:tc>
        <w:tc>
          <w:tcPr>
            <w:tcW w:w="2913" w:type="dxa"/>
            <w:tcBorders>
              <w:top w:val="nil"/>
              <w:left w:val="nil"/>
              <w:bottom w:val="single" w:sz="4" w:space="0" w:color="auto"/>
              <w:right w:val="single" w:sz="4" w:space="0" w:color="auto"/>
            </w:tcBorders>
            <w:shd w:val="clear" w:color="auto" w:fill="auto"/>
            <w:noWrap/>
            <w:vAlign w:val="bottom"/>
            <w:hideMark/>
          </w:tcPr>
          <w:p w14:paraId="22FC924A" w14:textId="40CE1A5B" w:rsidR="0085138A" w:rsidRPr="0085138A" w:rsidRDefault="0085138A">
            <w:pPr>
              <w:jc w:val="right"/>
              <w:rPr>
                <w:color w:val="000000"/>
                <w:sz w:val="20"/>
                <w:szCs w:val="20"/>
              </w:rPr>
            </w:pPr>
            <w:r w:rsidRPr="0085138A">
              <w:rPr>
                <w:color w:val="000000"/>
                <w:sz w:val="20"/>
                <w:szCs w:val="20"/>
              </w:rPr>
              <w:t>3</w:t>
            </w:r>
            <w:r w:rsidR="001C7017">
              <w:rPr>
                <w:color w:val="000000"/>
                <w:sz w:val="20"/>
                <w:szCs w:val="20"/>
              </w:rPr>
              <w:t>,</w:t>
            </w:r>
            <w:r w:rsidRPr="0085138A">
              <w:rPr>
                <w:color w:val="000000"/>
                <w:sz w:val="20"/>
                <w:szCs w:val="20"/>
              </w:rPr>
              <w:t>8</w:t>
            </w:r>
          </w:p>
        </w:tc>
      </w:tr>
      <w:tr w:rsidR="0085138A" w:rsidRPr="0085138A" w14:paraId="10C021DD" w14:textId="77777777" w:rsidTr="0085138A">
        <w:trPr>
          <w:trHeight w:val="315"/>
        </w:trPr>
        <w:tc>
          <w:tcPr>
            <w:tcW w:w="6802" w:type="dxa"/>
            <w:tcBorders>
              <w:top w:val="nil"/>
              <w:left w:val="single" w:sz="4" w:space="0" w:color="auto"/>
              <w:bottom w:val="single" w:sz="4" w:space="0" w:color="auto"/>
              <w:right w:val="single" w:sz="4" w:space="0" w:color="auto"/>
            </w:tcBorders>
            <w:shd w:val="clear" w:color="auto" w:fill="auto"/>
            <w:vAlign w:val="bottom"/>
            <w:hideMark/>
          </w:tcPr>
          <w:p w14:paraId="5B82A02F" w14:textId="4590029C" w:rsidR="0085138A" w:rsidRPr="0085138A" w:rsidRDefault="0085138A">
            <w:pPr>
              <w:rPr>
                <w:color w:val="000000"/>
                <w:sz w:val="20"/>
                <w:szCs w:val="20"/>
              </w:rPr>
            </w:pPr>
            <w:r w:rsidRPr="0085138A">
              <w:rPr>
                <w:color w:val="000000"/>
                <w:sz w:val="20"/>
                <w:szCs w:val="20"/>
              </w:rPr>
              <w:t xml:space="preserve">Anykščių vaikų lopšelis-darželis </w:t>
            </w:r>
            <w:r w:rsidR="004357BC">
              <w:rPr>
                <w:color w:val="000000"/>
                <w:sz w:val="20"/>
                <w:szCs w:val="20"/>
              </w:rPr>
              <w:t>„</w:t>
            </w:r>
            <w:r w:rsidRPr="0085138A">
              <w:rPr>
                <w:color w:val="000000"/>
                <w:sz w:val="20"/>
                <w:szCs w:val="20"/>
              </w:rPr>
              <w:t>Žiogelis</w:t>
            </w:r>
            <w:r w:rsidR="004357BC">
              <w:rPr>
                <w:color w:val="000000"/>
                <w:sz w:val="20"/>
                <w:szCs w:val="20"/>
              </w:rPr>
              <w:t>“</w:t>
            </w:r>
          </w:p>
        </w:tc>
        <w:tc>
          <w:tcPr>
            <w:tcW w:w="2913" w:type="dxa"/>
            <w:tcBorders>
              <w:top w:val="nil"/>
              <w:left w:val="nil"/>
              <w:bottom w:val="single" w:sz="4" w:space="0" w:color="auto"/>
              <w:right w:val="single" w:sz="4" w:space="0" w:color="auto"/>
            </w:tcBorders>
            <w:shd w:val="clear" w:color="auto" w:fill="auto"/>
            <w:noWrap/>
            <w:vAlign w:val="bottom"/>
            <w:hideMark/>
          </w:tcPr>
          <w:p w14:paraId="3D4810FA" w14:textId="5323C043" w:rsidR="0085138A" w:rsidRPr="0085138A" w:rsidRDefault="0085138A">
            <w:pPr>
              <w:jc w:val="right"/>
              <w:rPr>
                <w:color w:val="000000"/>
                <w:sz w:val="20"/>
                <w:szCs w:val="20"/>
              </w:rPr>
            </w:pPr>
            <w:r w:rsidRPr="0085138A">
              <w:rPr>
                <w:color w:val="000000"/>
                <w:sz w:val="20"/>
                <w:szCs w:val="20"/>
              </w:rPr>
              <w:t>3</w:t>
            </w:r>
            <w:r w:rsidR="001C7017">
              <w:rPr>
                <w:color w:val="000000"/>
                <w:sz w:val="20"/>
                <w:szCs w:val="20"/>
              </w:rPr>
              <w:t>,</w:t>
            </w:r>
            <w:r w:rsidRPr="0085138A">
              <w:rPr>
                <w:color w:val="000000"/>
                <w:sz w:val="20"/>
                <w:szCs w:val="20"/>
              </w:rPr>
              <w:t>4</w:t>
            </w:r>
          </w:p>
        </w:tc>
      </w:tr>
      <w:tr w:rsidR="0085138A" w:rsidRPr="0085138A" w14:paraId="4F81EA25" w14:textId="77777777" w:rsidTr="0085138A">
        <w:trPr>
          <w:trHeight w:val="315"/>
        </w:trPr>
        <w:tc>
          <w:tcPr>
            <w:tcW w:w="6802" w:type="dxa"/>
            <w:tcBorders>
              <w:top w:val="nil"/>
              <w:left w:val="single" w:sz="4" w:space="0" w:color="auto"/>
              <w:bottom w:val="single" w:sz="4" w:space="0" w:color="auto"/>
              <w:right w:val="single" w:sz="4" w:space="0" w:color="auto"/>
            </w:tcBorders>
            <w:shd w:val="clear" w:color="auto" w:fill="auto"/>
            <w:vAlign w:val="bottom"/>
            <w:hideMark/>
          </w:tcPr>
          <w:p w14:paraId="35DFC300" w14:textId="12594325" w:rsidR="0085138A" w:rsidRPr="0085138A" w:rsidRDefault="0085138A">
            <w:pPr>
              <w:rPr>
                <w:color w:val="000000"/>
                <w:sz w:val="20"/>
                <w:szCs w:val="20"/>
              </w:rPr>
            </w:pPr>
            <w:r w:rsidRPr="0085138A">
              <w:rPr>
                <w:color w:val="000000"/>
                <w:sz w:val="20"/>
                <w:szCs w:val="20"/>
              </w:rPr>
              <w:t xml:space="preserve">Anykščių lopšelis-darželis </w:t>
            </w:r>
            <w:r w:rsidR="004357BC">
              <w:rPr>
                <w:color w:val="000000"/>
                <w:sz w:val="20"/>
                <w:szCs w:val="20"/>
              </w:rPr>
              <w:t>„</w:t>
            </w:r>
            <w:r w:rsidRPr="0085138A">
              <w:rPr>
                <w:color w:val="000000"/>
                <w:sz w:val="20"/>
                <w:szCs w:val="20"/>
              </w:rPr>
              <w:t>Žilvitis</w:t>
            </w:r>
            <w:r w:rsidR="004357BC">
              <w:rPr>
                <w:color w:val="000000"/>
                <w:sz w:val="20"/>
                <w:szCs w:val="20"/>
              </w:rPr>
              <w:t>“</w:t>
            </w:r>
          </w:p>
        </w:tc>
        <w:tc>
          <w:tcPr>
            <w:tcW w:w="2913" w:type="dxa"/>
            <w:tcBorders>
              <w:top w:val="nil"/>
              <w:left w:val="nil"/>
              <w:bottom w:val="single" w:sz="4" w:space="0" w:color="auto"/>
              <w:right w:val="single" w:sz="4" w:space="0" w:color="auto"/>
            </w:tcBorders>
            <w:shd w:val="clear" w:color="auto" w:fill="auto"/>
            <w:noWrap/>
            <w:vAlign w:val="bottom"/>
            <w:hideMark/>
          </w:tcPr>
          <w:p w14:paraId="644894D0" w14:textId="432E1478" w:rsidR="0085138A" w:rsidRPr="0085138A" w:rsidRDefault="0085138A">
            <w:pPr>
              <w:jc w:val="right"/>
              <w:rPr>
                <w:color w:val="000000"/>
                <w:sz w:val="20"/>
                <w:szCs w:val="20"/>
              </w:rPr>
            </w:pPr>
            <w:r w:rsidRPr="0085138A">
              <w:rPr>
                <w:color w:val="000000"/>
                <w:sz w:val="20"/>
                <w:szCs w:val="20"/>
              </w:rPr>
              <w:t>3</w:t>
            </w:r>
            <w:r w:rsidR="001C7017">
              <w:rPr>
                <w:color w:val="000000"/>
                <w:sz w:val="20"/>
                <w:szCs w:val="20"/>
              </w:rPr>
              <w:t>,</w:t>
            </w:r>
            <w:r w:rsidRPr="0085138A">
              <w:rPr>
                <w:color w:val="000000"/>
                <w:sz w:val="20"/>
                <w:szCs w:val="20"/>
              </w:rPr>
              <w:t>5</w:t>
            </w:r>
          </w:p>
        </w:tc>
      </w:tr>
      <w:tr w:rsidR="0085138A" w:rsidRPr="0085138A" w14:paraId="3E388B39" w14:textId="77777777" w:rsidTr="0085138A">
        <w:trPr>
          <w:trHeight w:val="315"/>
        </w:trPr>
        <w:tc>
          <w:tcPr>
            <w:tcW w:w="6802" w:type="dxa"/>
            <w:tcBorders>
              <w:top w:val="nil"/>
              <w:left w:val="single" w:sz="4" w:space="0" w:color="auto"/>
              <w:bottom w:val="single" w:sz="4" w:space="0" w:color="auto"/>
              <w:right w:val="single" w:sz="4" w:space="0" w:color="auto"/>
            </w:tcBorders>
            <w:shd w:val="clear" w:color="auto" w:fill="auto"/>
            <w:vAlign w:val="bottom"/>
            <w:hideMark/>
          </w:tcPr>
          <w:p w14:paraId="46006D93" w14:textId="77777777" w:rsidR="0085138A" w:rsidRPr="0085138A" w:rsidRDefault="0085138A">
            <w:pPr>
              <w:rPr>
                <w:color w:val="000000"/>
                <w:sz w:val="20"/>
                <w:szCs w:val="20"/>
              </w:rPr>
            </w:pPr>
            <w:r w:rsidRPr="0085138A">
              <w:rPr>
                <w:color w:val="000000"/>
                <w:sz w:val="20"/>
                <w:szCs w:val="20"/>
              </w:rPr>
              <w:t>Anykščių meno mokykla</w:t>
            </w:r>
          </w:p>
        </w:tc>
        <w:tc>
          <w:tcPr>
            <w:tcW w:w="2913" w:type="dxa"/>
            <w:tcBorders>
              <w:top w:val="nil"/>
              <w:left w:val="nil"/>
              <w:bottom w:val="single" w:sz="4" w:space="0" w:color="auto"/>
              <w:right w:val="single" w:sz="4" w:space="0" w:color="auto"/>
            </w:tcBorders>
            <w:shd w:val="clear" w:color="auto" w:fill="auto"/>
            <w:noWrap/>
            <w:vAlign w:val="bottom"/>
            <w:hideMark/>
          </w:tcPr>
          <w:p w14:paraId="19787BF8" w14:textId="3AFCF0AF" w:rsidR="0085138A" w:rsidRPr="0085138A" w:rsidRDefault="0085138A">
            <w:pPr>
              <w:jc w:val="right"/>
              <w:rPr>
                <w:color w:val="000000"/>
                <w:sz w:val="20"/>
                <w:szCs w:val="20"/>
              </w:rPr>
            </w:pPr>
            <w:r w:rsidRPr="0085138A">
              <w:rPr>
                <w:color w:val="000000"/>
                <w:sz w:val="20"/>
                <w:szCs w:val="20"/>
              </w:rPr>
              <w:t>2</w:t>
            </w:r>
            <w:r w:rsidR="001C7017">
              <w:rPr>
                <w:color w:val="000000"/>
                <w:sz w:val="20"/>
                <w:szCs w:val="20"/>
              </w:rPr>
              <w:t>,</w:t>
            </w:r>
            <w:r w:rsidRPr="0085138A">
              <w:rPr>
                <w:color w:val="000000"/>
                <w:sz w:val="20"/>
                <w:szCs w:val="20"/>
              </w:rPr>
              <w:t>9</w:t>
            </w:r>
          </w:p>
        </w:tc>
      </w:tr>
      <w:tr w:rsidR="0085138A" w:rsidRPr="0085138A" w14:paraId="341266CE" w14:textId="77777777" w:rsidTr="0085138A">
        <w:trPr>
          <w:trHeight w:val="315"/>
        </w:trPr>
        <w:tc>
          <w:tcPr>
            <w:tcW w:w="6802" w:type="dxa"/>
            <w:tcBorders>
              <w:top w:val="nil"/>
              <w:left w:val="single" w:sz="4" w:space="0" w:color="auto"/>
              <w:bottom w:val="single" w:sz="4" w:space="0" w:color="auto"/>
              <w:right w:val="single" w:sz="4" w:space="0" w:color="auto"/>
            </w:tcBorders>
            <w:shd w:val="clear" w:color="auto" w:fill="auto"/>
            <w:vAlign w:val="bottom"/>
            <w:hideMark/>
          </w:tcPr>
          <w:p w14:paraId="1A41D10B" w14:textId="77777777" w:rsidR="0085138A" w:rsidRPr="0085138A" w:rsidRDefault="0085138A">
            <w:pPr>
              <w:rPr>
                <w:color w:val="000000"/>
                <w:sz w:val="20"/>
                <w:szCs w:val="20"/>
              </w:rPr>
            </w:pPr>
            <w:r w:rsidRPr="0085138A">
              <w:rPr>
                <w:color w:val="000000"/>
                <w:sz w:val="20"/>
                <w:szCs w:val="20"/>
              </w:rPr>
              <w:t>Iš viso</w:t>
            </w:r>
          </w:p>
        </w:tc>
        <w:tc>
          <w:tcPr>
            <w:tcW w:w="2913" w:type="dxa"/>
            <w:tcBorders>
              <w:top w:val="nil"/>
              <w:left w:val="nil"/>
              <w:bottom w:val="single" w:sz="4" w:space="0" w:color="auto"/>
              <w:right w:val="single" w:sz="4" w:space="0" w:color="auto"/>
            </w:tcBorders>
            <w:shd w:val="clear" w:color="auto" w:fill="auto"/>
            <w:noWrap/>
            <w:vAlign w:val="bottom"/>
            <w:hideMark/>
          </w:tcPr>
          <w:p w14:paraId="69FD4379" w14:textId="61B858E3" w:rsidR="0085138A" w:rsidRPr="0085138A" w:rsidRDefault="0085138A">
            <w:pPr>
              <w:jc w:val="right"/>
              <w:rPr>
                <w:color w:val="000000"/>
                <w:sz w:val="20"/>
                <w:szCs w:val="20"/>
              </w:rPr>
            </w:pPr>
            <w:r w:rsidRPr="0085138A">
              <w:rPr>
                <w:color w:val="000000"/>
                <w:sz w:val="20"/>
                <w:szCs w:val="20"/>
              </w:rPr>
              <w:t>21</w:t>
            </w:r>
            <w:r w:rsidR="001C7017">
              <w:rPr>
                <w:color w:val="000000"/>
                <w:sz w:val="20"/>
                <w:szCs w:val="20"/>
              </w:rPr>
              <w:t>,</w:t>
            </w:r>
            <w:r w:rsidRPr="0085138A">
              <w:rPr>
                <w:color w:val="000000"/>
                <w:sz w:val="20"/>
                <w:szCs w:val="20"/>
              </w:rPr>
              <w:t>0</w:t>
            </w:r>
          </w:p>
        </w:tc>
      </w:tr>
    </w:tbl>
    <w:p w14:paraId="4DA5E6F1" w14:textId="77777777" w:rsidR="0085138A" w:rsidRDefault="0085138A" w:rsidP="003C4705">
      <w:pPr>
        <w:pStyle w:val="HTMLiankstoformatuotas"/>
        <w:tabs>
          <w:tab w:val="left" w:pos="851"/>
        </w:tabs>
        <w:spacing w:line="360" w:lineRule="auto"/>
        <w:jc w:val="both"/>
        <w:rPr>
          <w:rFonts w:ascii="Times New Roman" w:hAnsi="Times New Roman" w:cs="Times New Roman"/>
          <w:i/>
        </w:rPr>
      </w:pPr>
    </w:p>
    <w:p w14:paraId="1365E6CF" w14:textId="248961D2" w:rsidR="0015190C" w:rsidRDefault="0015190C" w:rsidP="0015190C">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 xml:space="preserve">3 </w:t>
      </w:r>
      <w:r w:rsidRPr="009E0F59">
        <w:rPr>
          <w:rFonts w:ascii="Times New Roman" w:hAnsi="Times New Roman" w:cs="Times New Roman"/>
          <w:i/>
        </w:rPr>
        <w:t xml:space="preserve">lentelė (Lėšos paskirstomos biudžetinėms įstaigoms):    </w:t>
      </w:r>
      <w:r>
        <w:rPr>
          <w:rFonts w:ascii="Times New Roman" w:hAnsi="Times New Roman" w:cs="Times New Roman"/>
          <w:i/>
        </w:rPr>
        <w:t xml:space="preserve">                                                                                     tūkst. eurų</w:t>
      </w:r>
    </w:p>
    <w:tbl>
      <w:tblPr>
        <w:tblW w:w="9715" w:type="dxa"/>
        <w:tblLook w:val="04A0" w:firstRow="1" w:lastRow="0" w:firstColumn="1" w:lastColumn="0" w:noHBand="0" w:noVBand="1"/>
      </w:tblPr>
      <w:tblGrid>
        <w:gridCol w:w="6835"/>
        <w:gridCol w:w="1530"/>
        <w:gridCol w:w="1350"/>
      </w:tblGrid>
      <w:tr w:rsidR="0015190C" w:rsidRPr="0015190C" w14:paraId="066AC790" w14:textId="77777777" w:rsidTr="0015190C">
        <w:trPr>
          <w:trHeight w:val="557"/>
        </w:trPr>
        <w:tc>
          <w:tcPr>
            <w:tcW w:w="6835" w:type="dxa"/>
            <w:tcBorders>
              <w:top w:val="single" w:sz="4" w:space="0" w:color="auto"/>
              <w:left w:val="single" w:sz="4" w:space="0" w:color="auto"/>
              <w:bottom w:val="single" w:sz="4" w:space="0" w:color="auto"/>
              <w:right w:val="single" w:sz="4" w:space="0" w:color="auto"/>
            </w:tcBorders>
            <w:vAlign w:val="center"/>
            <w:hideMark/>
          </w:tcPr>
          <w:p w14:paraId="1F2CEBD9" w14:textId="77777777" w:rsidR="0015190C" w:rsidRPr="0015190C" w:rsidRDefault="0015190C">
            <w:pPr>
              <w:rPr>
                <w:b/>
                <w:bCs/>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vAlign w:val="bottom"/>
            <w:hideMark/>
          </w:tcPr>
          <w:p w14:paraId="1960B7C1" w14:textId="77777777" w:rsidR="0015190C" w:rsidRPr="0015190C" w:rsidRDefault="0015190C">
            <w:pPr>
              <w:rPr>
                <w:color w:val="000000"/>
                <w:sz w:val="20"/>
                <w:szCs w:val="20"/>
              </w:rPr>
            </w:pPr>
            <w:r w:rsidRPr="0015190C">
              <w:rPr>
                <w:color w:val="000000"/>
                <w:sz w:val="20"/>
                <w:szCs w:val="20"/>
              </w:rPr>
              <w:t>Ugdymo reikmėms</w:t>
            </w:r>
          </w:p>
        </w:tc>
        <w:tc>
          <w:tcPr>
            <w:tcW w:w="1350" w:type="dxa"/>
            <w:tcBorders>
              <w:top w:val="single" w:sz="4" w:space="0" w:color="auto"/>
              <w:left w:val="nil"/>
              <w:bottom w:val="single" w:sz="4" w:space="0" w:color="auto"/>
              <w:right w:val="single" w:sz="4" w:space="0" w:color="auto"/>
            </w:tcBorders>
            <w:shd w:val="clear" w:color="auto" w:fill="auto"/>
            <w:vAlign w:val="bottom"/>
            <w:hideMark/>
          </w:tcPr>
          <w:p w14:paraId="2E762B60" w14:textId="7BC0794F" w:rsidR="0015190C" w:rsidRPr="0015190C" w:rsidRDefault="001C7017">
            <w:pPr>
              <w:rPr>
                <w:color w:val="000000"/>
                <w:sz w:val="20"/>
                <w:szCs w:val="20"/>
              </w:rPr>
            </w:pPr>
            <w:r>
              <w:rPr>
                <w:color w:val="000000"/>
                <w:sz w:val="20"/>
                <w:szCs w:val="20"/>
              </w:rPr>
              <w:t>Ugdymo reikmėms iš skolintų lėšų</w:t>
            </w:r>
          </w:p>
        </w:tc>
      </w:tr>
      <w:tr w:rsidR="0015190C" w:rsidRPr="0015190C" w14:paraId="5F5601D7" w14:textId="77777777" w:rsidTr="0015190C">
        <w:trPr>
          <w:trHeight w:val="315"/>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49768FF1" w14:textId="194AC2B0" w:rsidR="0015190C" w:rsidRPr="0015190C" w:rsidRDefault="0015190C">
            <w:pPr>
              <w:rPr>
                <w:color w:val="000000"/>
                <w:sz w:val="20"/>
                <w:szCs w:val="20"/>
              </w:rPr>
            </w:pPr>
            <w:r w:rsidRPr="0015190C">
              <w:rPr>
                <w:color w:val="000000"/>
                <w:sz w:val="20"/>
                <w:szCs w:val="20"/>
              </w:rPr>
              <w:t xml:space="preserve">Anykščių vaikų lopšelis-darželis </w:t>
            </w:r>
            <w:r w:rsidR="004357BC">
              <w:rPr>
                <w:color w:val="000000"/>
                <w:sz w:val="20"/>
                <w:szCs w:val="20"/>
              </w:rPr>
              <w:t>„</w:t>
            </w:r>
            <w:r w:rsidRPr="0015190C">
              <w:rPr>
                <w:color w:val="000000"/>
                <w:sz w:val="20"/>
                <w:szCs w:val="20"/>
              </w:rPr>
              <w:t>Eglutė</w:t>
            </w:r>
            <w:r w:rsidR="004357BC">
              <w:rPr>
                <w:color w:val="000000"/>
                <w:sz w:val="20"/>
                <w:szCs w:val="20"/>
              </w:rPr>
              <w:t>“</w:t>
            </w:r>
          </w:p>
        </w:tc>
        <w:tc>
          <w:tcPr>
            <w:tcW w:w="1530" w:type="dxa"/>
            <w:tcBorders>
              <w:top w:val="nil"/>
              <w:left w:val="nil"/>
              <w:bottom w:val="single" w:sz="4" w:space="0" w:color="auto"/>
              <w:right w:val="single" w:sz="4" w:space="0" w:color="auto"/>
            </w:tcBorders>
            <w:shd w:val="clear" w:color="000000" w:fill="FFFFFF"/>
            <w:noWrap/>
            <w:vAlign w:val="bottom"/>
            <w:hideMark/>
          </w:tcPr>
          <w:p w14:paraId="647CE5F8" w14:textId="2C7BB988" w:rsidR="0015190C" w:rsidRPr="0015190C" w:rsidRDefault="0015190C">
            <w:pPr>
              <w:jc w:val="right"/>
              <w:rPr>
                <w:sz w:val="20"/>
                <w:szCs w:val="20"/>
              </w:rPr>
            </w:pPr>
            <w:r w:rsidRPr="0015190C">
              <w:rPr>
                <w:sz w:val="20"/>
                <w:szCs w:val="20"/>
              </w:rPr>
              <w:t>9</w:t>
            </w:r>
            <w:r w:rsidR="001C7017">
              <w:rPr>
                <w:sz w:val="20"/>
                <w:szCs w:val="20"/>
              </w:rPr>
              <w:t>,</w:t>
            </w:r>
            <w:r w:rsidRPr="0015190C">
              <w:rPr>
                <w:sz w:val="20"/>
                <w:szCs w:val="20"/>
              </w:rPr>
              <w:t>90</w:t>
            </w:r>
          </w:p>
        </w:tc>
        <w:tc>
          <w:tcPr>
            <w:tcW w:w="1350" w:type="dxa"/>
            <w:tcBorders>
              <w:top w:val="nil"/>
              <w:left w:val="nil"/>
              <w:bottom w:val="single" w:sz="4" w:space="0" w:color="auto"/>
              <w:right w:val="single" w:sz="4" w:space="0" w:color="auto"/>
            </w:tcBorders>
            <w:shd w:val="clear" w:color="000000" w:fill="FFFFFF"/>
            <w:noWrap/>
            <w:vAlign w:val="bottom"/>
            <w:hideMark/>
          </w:tcPr>
          <w:p w14:paraId="268F37A2" w14:textId="02D763EB" w:rsidR="0015190C" w:rsidRPr="0015190C" w:rsidRDefault="0015190C">
            <w:pPr>
              <w:jc w:val="right"/>
              <w:rPr>
                <w:color w:val="000000"/>
                <w:sz w:val="20"/>
                <w:szCs w:val="20"/>
              </w:rPr>
            </w:pPr>
            <w:r w:rsidRPr="0015190C">
              <w:rPr>
                <w:color w:val="000000"/>
                <w:sz w:val="20"/>
                <w:szCs w:val="20"/>
              </w:rPr>
              <w:t>5</w:t>
            </w:r>
            <w:r w:rsidR="003A041F">
              <w:rPr>
                <w:color w:val="000000"/>
                <w:sz w:val="20"/>
                <w:szCs w:val="20"/>
              </w:rPr>
              <w:t>,</w:t>
            </w:r>
            <w:r w:rsidRPr="0015190C">
              <w:rPr>
                <w:color w:val="000000"/>
                <w:sz w:val="20"/>
                <w:szCs w:val="20"/>
              </w:rPr>
              <w:t>20</w:t>
            </w:r>
          </w:p>
        </w:tc>
      </w:tr>
      <w:tr w:rsidR="0015190C" w:rsidRPr="0015190C" w14:paraId="12A2EE5E" w14:textId="77777777" w:rsidTr="0015190C">
        <w:trPr>
          <w:trHeight w:val="345"/>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01917398" w14:textId="1D8E298D" w:rsidR="0015190C" w:rsidRPr="0015190C" w:rsidRDefault="0015190C">
            <w:pPr>
              <w:rPr>
                <w:color w:val="000000"/>
                <w:sz w:val="20"/>
                <w:szCs w:val="20"/>
              </w:rPr>
            </w:pPr>
            <w:r w:rsidRPr="0015190C">
              <w:rPr>
                <w:color w:val="000000"/>
                <w:sz w:val="20"/>
                <w:szCs w:val="20"/>
              </w:rPr>
              <w:t xml:space="preserve">Anykščių vaikų lopšelis-darželis </w:t>
            </w:r>
            <w:r w:rsidR="004357BC">
              <w:rPr>
                <w:color w:val="000000"/>
                <w:sz w:val="20"/>
                <w:szCs w:val="20"/>
              </w:rPr>
              <w:t>„</w:t>
            </w:r>
            <w:r w:rsidRPr="0015190C">
              <w:rPr>
                <w:color w:val="000000"/>
                <w:sz w:val="20"/>
                <w:szCs w:val="20"/>
              </w:rPr>
              <w:t>Spindulėlis</w:t>
            </w:r>
            <w:r w:rsidR="004357BC">
              <w:rPr>
                <w:color w:val="000000"/>
                <w:sz w:val="20"/>
                <w:szCs w:val="20"/>
              </w:rPr>
              <w:t>“</w:t>
            </w:r>
          </w:p>
        </w:tc>
        <w:tc>
          <w:tcPr>
            <w:tcW w:w="1530" w:type="dxa"/>
            <w:tcBorders>
              <w:top w:val="nil"/>
              <w:left w:val="nil"/>
              <w:bottom w:val="single" w:sz="4" w:space="0" w:color="auto"/>
              <w:right w:val="single" w:sz="4" w:space="0" w:color="auto"/>
            </w:tcBorders>
            <w:shd w:val="clear" w:color="000000" w:fill="FFFFFF"/>
            <w:noWrap/>
            <w:vAlign w:val="bottom"/>
            <w:hideMark/>
          </w:tcPr>
          <w:p w14:paraId="440C4391" w14:textId="2C00C7F9" w:rsidR="0015190C" w:rsidRPr="0015190C" w:rsidRDefault="0015190C">
            <w:pPr>
              <w:jc w:val="right"/>
              <w:rPr>
                <w:sz w:val="20"/>
                <w:szCs w:val="20"/>
              </w:rPr>
            </w:pPr>
            <w:r w:rsidRPr="0015190C">
              <w:rPr>
                <w:sz w:val="20"/>
                <w:szCs w:val="20"/>
              </w:rPr>
              <w:t>11</w:t>
            </w:r>
            <w:r w:rsidR="001C7017">
              <w:rPr>
                <w:sz w:val="20"/>
                <w:szCs w:val="20"/>
              </w:rPr>
              <w:t>,</w:t>
            </w:r>
            <w:r w:rsidRPr="0015190C">
              <w:rPr>
                <w:sz w:val="20"/>
                <w:szCs w:val="20"/>
              </w:rPr>
              <w:t>10</w:t>
            </w:r>
          </w:p>
        </w:tc>
        <w:tc>
          <w:tcPr>
            <w:tcW w:w="1350" w:type="dxa"/>
            <w:tcBorders>
              <w:top w:val="nil"/>
              <w:left w:val="nil"/>
              <w:bottom w:val="single" w:sz="4" w:space="0" w:color="auto"/>
              <w:right w:val="single" w:sz="4" w:space="0" w:color="auto"/>
            </w:tcBorders>
            <w:shd w:val="clear" w:color="000000" w:fill="FFFFFF"/>
            <w:noWrap/>
            <w:vAlign w:val="bottom"/>
            <w:hideMark/>
          </w:tcPr>
          <w:p w14:paraId="2588F81B" w14:textId="33711FEC" w:rsidR="0015190C" w:rsidRPr="0015190C" w:rsidRDefault="0015190C">
            <w:pPr>
              <w:jc w:val="right"/>
              <w:rPr>
                <w:color w:val="000000"/>
                <w:sz w:val="20"/>
                <w:szCs w:val="20"/>
              </w:rPr>
            </w:pPr>
            <w:r w:rsidRPr="0015190C">
              <w:rPr>
                <w:color w:val="000000"/>
                <w:sz w:val="20"/>
                <w:szCs w:val="20"/>
              </w:rPr>
              <w:t>5</w:t>
            </w:r>
            <w:r w:rsidR="003A041F">
              <w:rPr>
                <w:color w:val="000000"/>
                <w:sz w:val="20"/>
                <w:szCs w:val="20"/>
              </w:rPr>
              <w:t>,</w:t>
            </w:r>
            <w:r w:rsidRPr="0015190C">
              <w:rPr>
                <w:color w:val="000000"/>
                <w:sz w:val="20"/>
                <w:szCs w:val="20"/>
              </w:rPr>
              <w:t>90</w:t>
            </w:r>
          </w:p>
        </w:tc>
      </w:tr>
      <w:tr w:rsidR="0015190C" w:rsidRPr="0015190C" w14:paraId="3B078DF2" w14:textId="77777777" w:rsidTr="0015190C">
        <w:trPr>
          <w:trHeight w:val="315"/>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0F9F355D" w14:textId="07D57845" w:rsidR="0015190C" w:rsidRPr="0015190C" w:rsidRDefault="0015190C">
            <w:pPr>
              <w:rPr>
                <w:color w:val="000000"/>
                <w:sz w:val="20"/>
                <w:szCs w:val="20"/>
              </w:rPr>
            </w:pPr>
            <w:r w:rsidRPr="0015190C">
              <w:rPr>
                <w:color w:val="000000"/>
                <w:sz w:val="20"/>
                <w:szCs w:val="20"/>
              </w:rPr>
              <w:t xml:space="preserve">Anykščių vaikų lopšelis-darželis </w:t>
            </w:r>
            <w:r w:rsidR="004357BC">
              <w:rPr>
                <w:color w:val="000000"/>
                <w:sz w:val="20"/>
                <w:szCs w:val="20"/>
              </w:rPr>
              <w:t>„</w:t>
            </w:r>
            <w:r w:rsidRPr="0015190C">
              <w:rPr>
                <w:color w:val="000000"/>
                <w:sz w:val="20"/>
                <w:szCs w:val="20"/>
              </w:rPr>
              <w:t>Žiogelis</w:t>
            </w:r>
            <w:r w:rsidR="004357BC">
              <w:rPr>
                <w:color w:val="000000"/>
                <w:sz w:val="20"/>
                <w:szCs w:val="20"/>
              </w:rPr>
              <w:t>“</w:t>
            </w:r>
          </w:p>
        </w:tc>
        <w:tc>
          <w:tcPr>
            <w:tcW w:w="1530" w:type="dxa"/>
            <w:tcBorders>
              <w:top w:val="nil"/>
              <w:left w:val="nil"/>
              <w:bottom w:val="single" w:sz="4" w:space="0" w:color="auto"/>
              <w:right w:val="single" w:sz="4" w:space="0" w:color="auto"/>
            </w:tcBorders>
            <w:shd w:val="clear" w:color="000000" w:fill="FFFFFF"/>
            <w:noWrap/>
            <w:vAlign w:val="bottom"/>
            <w:hideMark/>
          </w:tcPr>
          <w:p w14:paraId="69CEE083" w14:textId="035D4118" w:rsidR="0015190C" w:rsidRPr="0015190C" w:rsidRDefault="0015190C">
            <w:pPr>
              <w:jc w:val="right"/>
              <w:rPr>
                <w:sz w:val="20"/>
                <w:szCs w:val="20"/>
              </w:rPr>
            </w:pPr>
            <w:r w:rsidRPr="0015190C">
              <w:rPr>
                <w:sz w:val="20"/>
                <w:szCs w:val="20"/>
              </w:rPr>
              <w:t>10</w:t>
            </w:r>
            <w:r w:rsidR="001C7017">
              <w:rPr>
                <w:sz w:val="20"/>
                <w:szCs w:val="20"/>
              </w:rPr>
              <w:t>,</w:t>
            </w:r>
            <w:r w:rsidRPr="0015190C">
              <w:rPr>
                <w:sz w:val="20"/>
                <w:szCs w:val="20"/>
              </w:rPr>
              <w:t>60</w:t>
            </w:r>
          </w:p>
        </w:tc>
        <w:tc>
          <w:tcPr>
            <w:tcW w:w="1350" w:type="dxa"/>
            <w:tcBorders>
              <w:top w:val="nil"/>
              <w:left w:val="nil"/>
              <w:bottom w:val="single" w:sz="4" w:space="0" w:color="auto"/>
              <w:right w:val="single" w:sz="4" w:space="0" w:color="auto"/>
            </w:tcBorders>
            <w:shd w:val="clear" w:color="000000" w:fill="FFFFFF"/>
            <w:noWrap/>
            <w:vAlign w:val="bottom"/>
            <w:hideMark/>
          </w:tcPr>
          <w:p w14:paraId="4087F67A" w14:textId="2BF291AC" w:rsidR="0015190C" w:rsidRPr="0015190C" w:rsidRDefault="0015190C">
            <w:pPr>
              <w:jc w:val="right"/>
              <w:rPr>
                <w:color w:val="000000"/>
                <w:sz w:val="20"/>
                <w:szCs w:val="20"/>
              </w:rPr>
            </w:pPr>
            <w:r w:rsidRPr="0015190C">
              <w:rPr>
                <w:color w:val="000000"/>
                <w:sz w:val="20"/>
                <w:szCs w:val="20"/>
              </w:rPr>
              <w:t>5</w:t>
            </w:r>
            <w:r w:rsidR="003A041F">
              <w:rPr>
                <w:color w:val="000000"/>
                <w:sz w:val="20"/>
                <w:szCs w:val="20"/>
              </w:rPr>
              <w:t>,</w:t>
            </w:r>
            <w:r w:rsidRPr="0015190C">
              <w:rPr>
                <w:color w:val="000000"/>
                <w:sz w:val="20"/>
                <w:szCs w:val="20"/>
              </w:rPr>
              <w:t>60</w:t>
            </w:r>
          </w:p>
        </w:tc>
      </w:tr>
      <w:tr w:rsidR="0015190C" w:rsidRPr="0015190C" w14:paraId="0B3F3B12" w14:textId="77777777" w:rsidTr="0015190C">
        <w:trPr>
          <w:trHeight w:val="315"/>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2BDD5EC6" w14:textId="28EF88EB" w:rsidR="0015190C" w:rsidRPr="0015190C" w:rsidRDefault="0015190C">
            <w:pPr>
              <w:rPr>
                <w:color w:val="000000"/>
                <w:sz w:val="20"/>
                <w:szCs w:val="20"/>
              </w:rPr>
            </w:pPr>
            <w:r w:rsidRPr="0015190C">
              <w:rPr>
                <w:color w:val="000000"/>
                <w:sz w:val="20"/>
                <w:szCs w:val="20"/>
              </w:rPr>
              <w:t xml:space="preserve">Anykščių lopšelis-darželis </w:t>
            </w:r>
            <w:r w:rsidR="004357BC">
              <w:rPr>
                <w:color w:val="000000"/>
                <w:sz w:val="20"/>
                <w:szCs w:val="20"/>
              </w:rPr>
              <w:t>„</w:t>
            </w:r>
            <w:r w:rsidRPr="0015190C">
              <w:rPr>
                <w:color w:val="000000"/>
                <w:sz w:val="20"/>
                <w:szCs w:val="20"/>
              </w:rPr>
              <w:t>Žilvitis</w:t>
            </w:r>
            <w:r w:rsidR="004357BC">
              <w:rPr>
                <w:color w:val="000000"/>
                <w:sz w:val="20"/>
                <w:szCs w:val="20"/>
              </w:rPr>
              <w:t>“</w:t>
            </w:r>
          </w:p>
        </w:tc>
        <w:tc>
          <w:tcPr>
            <w:tcW w:w="1530" w:type="dxa"/>
            <w:tcBorders>
              <w:top w:val="nil"/>
              <w:left w:val="nil"/>
              <w:bottom w:val="single" w:sz="4" w:space="0" w:color="auto"/>
              <w:right w:val="single" w:sz="4" w:space="0" w:color="auto"/>
            </w:tcBorders>
            <w:shd w:val="clear" w:color="000000" w:fill="FFFFFF"/>
            <w:noWrap/>
            <w:vAlign w:val="bottom"/>
            <w:hideMark/>
          </w:tcPr>
          <w:p w14:paraId="66898DF2" w14:textId="208A75FA" w:rsidR="0015190C" w:rsidRPr="0015190C" w:rsidRDefault="0015190C">
            <w:pPr>
              <w:jc w:val="right"/>
              <w:rPr>
                <w:sz w:val="20"/>
                <w:szCs w:val="20"/>
              </w:rPr>
            </w:pPr>
            <w:r w:rsidRPr="0015190C">
              <w:rPr>
                <w:sz w:val="20"/>
                <w:szCs w:val="20"/>
              </w:rPr>
              <w:t>11</w:t>
            </w:r>
            <w:r w:rsidR="003A041F">
              <w:rPr>
                <w:sz w:val="20"/>
                <w:szCs w:val="20"/>
              </w:rPr>
              <w:t>,</w:t>
            </w:r>
            <w:r w:rsidRPr="0015190C">
              <w:rPr>
                <w:sz w:val="20"/>
                <w:szCs w:val="20"/>
              </w:rPr>
              <w:t>60</w:t>
            </w:r>
          </w:p>
        </w:tc>
        <w:tc>
          <w:tcPr>
            <w:tcW w:w="1350" w:type="dxa"/>
            <w:tcBorders>
              <w:top w:val="nil"/>
              <w:left w:val="nil"/>
              <w:bottom w:val="single" w:sz="4" w:space="0" w:color="auto"/>
              <w:right w:val="single" w:sz="4" w:space="0" w:color="auto"/>
            </w:tcBorders>
            <w:shd w:val="clear" w:color="000000" w:fill="FFFFFF"/>
            <w:noWrap/>
            <w:vAlign w:val="bottom"/>
            <w:hideMark/>
          </w:tcPr>
          <w:p w14:paraId="461769B6" w14:textId="76517E21" w:rsidR="0015190C" w:rsidRPr="0015190C" w:rsidRDefault="0015190C">
            <w:pPr>
              <w:jc w:val="right"/>
              <w:rPr>
                <w:color w:val="000000"/>
                <w:sz w:val="20"/>
                <w:szCs w:val="20"/>
              </w:rPr>
            </w:pPr>
            <w:r w:rsidRPr="0015190C">
              <w:rPr>
                <w:color w:val="000000"/>
                <w:sz w:val="20"/>
                <w:szCs w:val="20"/>
              </w:rPr>
              <w:t>6</w:t>
            </w:r>
            <w:r w:rsidR="003A041F">
              <w:rPr>
                <w:color w:val="000000"/>
                <w:sz w:val="20"/>
                <w:szCs w:val="20"/>
              </w:rPr>
              <w:t>,</w:t>
            </w:r>
            <w:r w:rsidRPr="0015190C">
              <w:rPr>
                <w:color w:val="000000"/>
                <w:sz w:val="20"/>
                <w:szCs w:val="20"/>
              </w:rPr>
              <w:t>10</w:t>
            </w:r>
          </w:p>
        </w:tc>
      </w:tr>
      <w:tr w:rsidR="0015190C" w:rsidRPr="0015190C" w14:paraId="69EB2102" w14:textId="77777777" w:rsidTr="0015190C">
        <w:trPr>
          <w:trHeight w:val="315"/>
        </w:trPr>
        <w:tc>
          <w:tcPr>
            <w:tcW w:w="6835" w:type="dxa"/>
            <w:tcBorders>
              <w:top w:val="nil"/>
              <w:left w:val="single" w:sz="4" w:space="0" w:color="auto"/>
              <w:bottom w:val="single" w:sz="4" w:space="0" w:color="auto"/>
              <w:right w:val="single" w:sz="4" w:space="0" w:color="auto"/>
            </w:tcBorders>
            <w:shd w:val="clear" w:color="auto" w:fill="auto"/>
            <w:hideMark/>
          </w:tcPr>
          <w:p w14:paraId="13C9CDC0" w14:textId="77777777" w:rsidR="0015190C" w:rsidRPr="0015190C" w:rsidRDefault="0015190C">
            <w:pPr>
              <w:rPr>
                <w:color w:val="333333"/>
                <w:sz w:val="20"/>
                <w:szCs w:val="20"/>
              </w:rPr>
            </w:pPr>
            <w:r w:rsidRPr="0015190C">
              <w:rPr>
                <w:color w:val="333333"/>
                <w:sz w:val="20"/>
                <w:szCs w:val="20"/>
              </w:rPr>
              <w:t>Anykščių Jono Biliūno gimnazija</w:t>
            </w:r>
          </w:p>
        </w:tc>
        <w:tc>
          <w:tcPr>
            <w:tcW w:w="1530" w:type="dxa"/>
            <w:tcBorders>
              <w:top w:val="nil"/>
              <w:left w:val="nil"/>
              <w:bottom w:val="single" w:sz="4" w:space="0" w:color="auto"/>
              <w:right w:val="single" w:sz="4" w:space="0" w:color="auto"/>
            </w:tcBorders>
            <w:shd w:val="clear" w:color="000000" w:fill="FFFFFF"/>
            <w:noWrap/>
            <w:vAlign w:val="bottom"/>
            <w:hideMark/>
          </w:tcPr>
          <w:p w14:paraId="3FE6F8AB" w14:textId="28960EDE" w:rsidR="0015190C" w:rsidRPr="0015190C" w:rsidRDefault="0015190C">
            <w:pPr>
              <w:jc w:val="right"/>
              <w:rPr>
                <w:sz w:val="20"/>
                <w:szCs w:val="20"/>
              </w:rPr>
            </w:pPr>
            <w:r w:rsidRPr="0015190C">
              <w:rPr>
                <w:sz w:val="20"/>
                <w:szCs w:val="20"/>
              </w:rPr>
              <w:t>43</w:t>
            </w:r>
            <w:r w:rsidR="003A041F">
              <w:rPr>
                <w:sz w:val="20"/>
                <w:szCs w:val="20"/>
              </w:rPr>
              <w:t>,</w:t>
            </w:r>
            <w:r w:rsidRPr="0015190C">
              <w:rPr>
                <w:sz w:val="20"/>
                <w:szCs w:val="20"/>
              </w:rPr>
              <w:t>20</w:t>
            </w:r>
          </w:p>
        </w:tc>
        <w:tc>
          <w:tcPr>
            <w:tcW w:w="1350" w:type="dxa"/>
            <w:tcBorders>
              <w:top w:val="nil"/>
              <w:left w:val="nil"/>
              <w:bottom w:val="single" w:sz="4" w:space="0" w:color="auto"/>
              <w:right w:val="single" w:sz="4" w:space="0" w:color="auto"/>
            </w:tcBorders>
            <w:shd w:val="clear" w:color="000000" w:fill="FFFFFF"/>
            <w:noWrap/>
            <w:vAlign w:val="bottom"/>
            <w:hideMark/>
          </w:tcPr>
          <w:p w14:paraId="1ADEA19F" w14:textId="69B82562" w:rsidR="0015190C" w:rsidRPr="0015190C" w:rsidRDefault="0015190C">
            <w:pPr>
              <w:jc w:val="right"/>
              <w:rPr>
                <w:color w:val="000000"/>
                <w:sz w:val="20"/>
                <w:szCs w:val="20"/>
              </w:rPr>
            </w:pPr>
            <w:r w:rsidRPr="0015190C">
              <w:rPr>
                <w:color w:val="000000"/>
                <w:sz w:val="20"/>
                <w:szCs w:val="20"/>
              </w:rPr>
              <w:t>22</w:t>
            </w:r>
            <w:r w:rsidR="003A041F">
              <w:rPr>
                <w:color w:val="000000"/>
                <w:sz w:val="20"/>
                <w:szCs w:val="20"/>
              </w:rPr>
              <w:t>,</w:t>
            </w:r>
            <w:r w:rsidRPr="0015190C">
              <w:rPr>
                <w:color w:val="000000"/>
                <w:sz w:val="20"/>
                <w:szCs w:val="20"/>
              </w:rPr>
              <w:t>80</w:t>
            </w:r>
          </w:p>
        </w:tc>
      </w:tr>
      <w:tr w:rsidR="0015190C" w:rsidRPr="0015190C" w14:paraId="774D3D10" w14:textId="77777777" w:rsidTr="0015190C">
        <w:trPr>
          <w:trHeight w:val="315"/>
        </w:trPr>
        <w:tc>
          <w:tcPr>
            <w:tcW w:w="6835" w:type="dxa"/>
            <w:tcBorders>
              <w:top w:val="nil"/>
              <w:left w:val="single" w:sz="4" w:space="0" w:color="auto"/>
              <w:bottom w:val="single" w:sz="4" w:space="0" w:color="auto"/>
              <w:right w:val="single" w:sz="4" w:space="0" w:color="auto"/>
            </w:tcBorders>
            <w:shd w:val="clear" w:color="auto" w:fill="auto"/>
            <w:hideMark/>
          </w:tcPr>
          <w:p w14:paraId="7C5E382B" w14:textId="77777777" w:rsidR="0015190C" w:rsidRPr="0015190C" w:rsidRDefault="0015190C">
            <w:pPr>
              <w:rPr>
                <w:color w:val="333333"/>
                <w:sz w:val="20"/>
                <w:szCs w:val="20"/>
              </w:rPr>
            </w:pPr>
            <w:r w:rsidRPr="0015190C">
              <w:rPr>
                <w:color w:val="333333"/>
                <w:sz w:val="20"/>
                <w:szCs w:val="20"/>
              </w:rPr>
              <w:t>Anykščių Antano Vienuolio progimnazija</w:t>
            </w:r>
          </w:p>
        </w:tc>
        <w:tc>
          <w:tcPr>
            <w:tcW w:w="1530" w:type="dxa"/>
            <w:tcBorders>
              <w:top w:val="nil"/>
              <w:left w:val="nil"/>
              <w:bottom w:val="single" w:sz="4" w:space="0" w:color="auto"/>
              <w:right w:val="single" w:sz="4" w:space="0" w:color="auto"/>
            </w:tcBorders>
            <w:shd w:val="clear" w:color="000000" w:fill="FFFFFF"/>
            <w:noWrap/>
            <w:vAlign w:val="bottom"/>
            <w:hideMark/>
          </w:tcPr>
          <w:p w14:paraId="459DBFC8" w14:textId="1F42BA36" w:rsidR="0015190C" w:rsidRPr="0015190C" w:rsidRDefault="0015190C">
            <w:pPr>
              <w:jc w:val="right"/>
              <w:rPr>
                <w:sz w:val="20"/>
                <w:szCs w:val="20"/>
              </w:rPr>
            </w:pPr>
            <w:r w:rsidRPr="0015190C">
              <w:rPr>
                <w:sz w:val="20"/>
                <w:szCs w:val="20"/>
              </w:rPr>
              <w:t>44</w:t>
            </w:r>
            <w:r w:rsidR="003A041F">
              <w:rPr>
                <w:sz w:val="20"/>
                <w:szCs w:val="20"/>
              </w:rPr>
              <w:t>,</w:t>
            </w:r>
            <w:r w:rsidRPr="0015190C">
              <w:rPr>
                <w:sz w:val="20"/>
                <w:szCs w:val="20"/>
              </w:rPr>
              <w:t>00</w:t>
            </w:r>
          </w:p>
        </w:tc>
        <w:tc>
          <w:tcPr>
            <w:tcW w:w="1350" w:type="dxa"/>
            <w:tcBorders>
              <w:top w:val="nil"/>
              <w:left w:val="nil"/>
              <w:bottom w:val="single" w:sz="4" w:space="0" w:color="auto"/>
              <w:right w:val="single" w:sz="4" w:space="0" w:color="auto"/>
            </w:tcBorders>
            <w:shd w:val="clear" w:color="000000" w:fill="FFFFFF"/>
            <w:noWrap/>
            <w:vAlign w:val="bottom"/>
            <w:hideMark/>
          </w:tcPr>
          <w:p w14:paraId="4FD346BA" w14:textId="1CB8506B" w:rsidR="0015190C" w:rsidRPr="0015190C" w:rsidRDefault="0015190C">
            <w:pPr>
              <w:jc w:val="right"/>
              <w:rPr>
                <w:color w:val="000000"/>
                <w:sz w:val="20"/>
                <w:szCs w:val="20"/>
              </w:rPr>
            </w:pPr>
            <w:r w:rsidRPr="0015190C">
              <w:rPr>
                <w:color w:val="000000"/>
                <w:sz w:val="20"/>
                <w:szCs w:val="20"/>
              </w:rPr>
              <w:t>23</w:t>
            </w:r>
            <w:r w:rsidR="003A041F">
              <w:rPr>
                <w:color w:val="000000"/>
                <w:sz w:val="20"/>
                <w:szCs w:val="20"/>
              </w:rPr>
              <w:t>,</w:t>
            </w:r>
            <w:r w:rsidRPr="0015190C">
              <w:rPr>
                <w:color w:val="000000"/>
                <w:sz w:val="20"/>
                <w:szCs w:val="20"/>
              </w:rPr>
              <w:t>20</w:t>
            </w:r>
          </w:p>
        </w:tc>
      </w:tr>
      <w:tr w:rsidR="0015190C" w:rsidRPr="0015190C" w14:paraId="74A645F3" w14:textId="77777777" w:rsidTr="004357BC">
        <w:trPr>
          <w:trHeight w:val="386"/>
        </w:trPr>
        <w:tc>
          <w:tcPr>
            <w:tcW w:w="6835" w:type="dxa"/>
            <w:tcBorders>
              <w:top w:val="nil"/>
              <w:left w:val="single" w:sz="4" w:space="0" w:color="auto"/>
              <w:bottom w:val="single" w:sz="4" w:space="0" w:color="auto"/>
              <w:right w:val="single" w:sz="4" w:space="0" w:color="auto"/>
            </w:tcBorders>
            <w:shd w:val="clear" w:color="auto" w:fill="auto"/>
            <w:hideMark/>
          </w:tcPr>
          <w:p w14:paraId="692C7370" w14:textId="77777777" w:rsidR="0015190C" w:rsidRPr="0015190C" w:rsidRDefault="0015190C">
            <w:pPr>
              <w:rPr>
                <w:color w:val="333333"/>
                <w:sz w:val="20"/>
                <w:szCs w:val="20"/>
              </w:rPr>
            </w:pPr>
            <w:r w:rsidRPr="0015190C">
              <w:rPr>
                <w:color w:val="333333"/>
                <w:sz w:val="20"/>
                <w:szCs w:val="20"/>
              </w:rPr>
              <w:t>Anykščių Antano Baranausko pagrindinė mokykla</w:t>
            </w:r>
          </w:p>
        </w:tc>
        <w:tc>
          <w:tcPr>
            <w:tcW w:w="1530" w:type="dxa"/>
            <w:tcBorders>
              <w:top w:val="nil"/>
              <w:left w:val="nil"/>
              <w:bottom w:val="single" w:sz="4" w:space="0" w:color="auto"/>
              <w:right w:val="single" w:sz="4" w:space="0" w:color="auto"/>
            </w:tcBorders>
            <w:shd w:val="clear" w:color="000000" w:fill="FFFFFF"/>
            <w:noWrap/>
            <w:vAlign w:val="bottom"/>
            <w:hideMark/>
          </w:tcPr>
          <w:p w14:paraId="69558DCA" w14:textId="0B3301BC" w:rsidR="0015190C" w:rsidRPr="0015190C" w:rsidRDefault="0015190C">
            <w:pPr>
              <w:jc w:val="right"/>
              <w:rPr>
                <w:sz w:val="20"/>
                <w:szCs w:val="20"/>
              </w:rPr>
            </w:pPr>
            <w:r w:rsidRPr="0015190C">
              <w:rPr>
                <w:sz w:val="20"/>
                <w:szCs w:val="20"/>
              </w:rPr>
              <w:t>46</w:t>
            </w:r>
            <w:r w:rsidR="003A041F">
              <w:rPr>
                <w:sz w:val="20"/>
                <w:szCs w:val="20"/>
              </w:rPr>
              <w:t>,</w:t>
            </w:r>
            <w:r w:rsidRPr="0015190C">
              <w:rPr>
                <w:sz w:val="20"/>
                <w:szCs w:val="20"/>
              </w:rPr>
              <w:t>00</w:t>
            </w:r>
          </w:p>
        </w:tc>
        <w:tc>
          <w:tcPr>
            <w:tcW w:w="1350" w:type="dxa"/>
            <w:tcBorders>
              <w:top w:val="nil"/>
              <w:left w:val="nil"/>
              <w:bottom w:val="single" w:sz="4" w:space="0" w:color="auto"/>
              <w:right w:val="single" w:sz="4" w:space="0" w:color="auto"/>
            </w:tcBorders>
            <w:shd w:val="clear" w:color="000000" w:fill="FFFFFF"/>
            <w:noWrap/>
            <w:vAlign w:val="bottom"/>
            <w:hideMark/>
          </w:tcPr>
          <w:p w14:paraId="122D7320" w14:textId="3EE5C712" w:rsidR="0015190C" w:rsidRPr="0015190C" w:rsidRDefault="0015190C">
            <w:pPr>
              <w:jc w:val="right"/>
              <w:rPr>
                <w:color w:val="000000"/>
                <w:sz w:val="20"/>
                <w:szCs w:val="20"/>
              </w:rPr>
            </w:pPr>
            <w:r w:rsidRPr="0015190C">
              <w:rPr>
                <w:color w:val="000000"/>
                <w:sz w:val="20"/>
                <w:szCs w:val="20"/>
              </w:rPr>
              <w:t>23</w:t>
            </w:r>
            <w:r w:rsidR="003A041F">
              <w:rPr>
                <w:color w:val="000000"/>
                <w:sz w:val="20"/>
                <w:szCs w:val="20"/>
              </w:rPr>
              <w:t>,</w:t>
            </w:r>
            <w:r w:rsidRPr="0015190C">
              <w:rPr>
                <w:color w:val="000000"/>
                <w:sz w:val="20"/>
                <w:szCs w:val="20"/>
              </w:rPr>
              <w:t>10</w:t>
            </w:r>
          </w:p>
        </w:tc>
      </w:tr>
      <w:tr w:rsidR="0015190C" w:rsidRPr="0015190C" w14:paraId="7546512F" w14:textId="77777777" w:rsidTr="004357BC">
        <w:trPr>
          <w:trHeight w:val="521"/>
        </w:trPr>
        <w:tc>
          <w:tcPr>
            <w:tcW w:w="6835" w:type="dxa"/>
            <w:tcBorders>
              <w:top w:val="nil"/>
              <w:left w:val="single" w:sz="4" w:space="0" w:color="auto"/>
              <w:bottom w:val="single" w:sz="4" w:space="0" w:color="auto"/>
              <w:right w:val="single" w:sz="4" w:space="0" w:color="auto"/>
            </w:tcBorders>
            <w:shd w:val="clear" w:color="auto" w:fill="auto"/>
            <w:hideMark/>
          </w:tcPr>
          <w:p w14:paraId="29D66561" w14:textId="77777777" w:rsidR="0015190C" w:rsidRPr="0015190C" w:rsidRDefault="0015190C">
            <w:pPr>
              <w:rPr>
                <w:color w:val="333333"/>
                <w:sz w:val="20"/>
                <w:szCs w:val="20"/>
              </w:rPr>
            </w:pPr>
            <w:r w:rsidRPr="0015190C">
              <w:rPr>
                <w:color w:val="333333"/>
                <w:sz w:val="20"/>
                <w:szCs w:val="20"/>
              </w:rPr>
              <w:t>Anykščių Antano Baranausko pagrindinės mokyklos Kurklių Stepono Kairio skyrius</w:t>
            </w:r>
          </w:p>
        </w:tc>
        <w:tc>
          <w:tcPr>
            <w:tcW w:w="1530" w:type="dxa"/>
            <w:tcBorders>
              <w:top w:val="nil"/>
              <w:left w:val="nil"/>
              <w:bottom w:val="single" w:sz="4" w:space="0" w:color="auto"/>
              <w:right w:val="single" w:sz="4" w:space="0" w:color="auto"/>
            </w:tcBorders>
            <w:shd w:val="clear" w:color="000000" w:fill="FFFFFF"/>
            <w:noWrap/>
            <w:vAlign w:val="bottom"/>
            <w:hideMark/>
          </w:tcPr>
          <w:p w14:paraId="20FBF582" w14:textId="3FA0C19B" w:rsidR="0015190C" w:rsidRPr="0015190C" w:rsidRDefault="0015190C">
            <w:pPr>
              <w:jc w:val="right"/>
              <w:rPr>
                <w:sz w:val="20"/>
                <w:szCs w:val="20"/>
              </w:rPr>
            </w:pPr>
            <w:r w:rsidRPr="0015190C">
              <w:rPr>
                <w:sz w:val="20"/>
                <w:szCs w:val="20"/>
              </w:rPr>
              <w:t>3</w:t>
            </w:r>
            <w:r w:rsidR="003A041F">
              <w:rPr>
                <w:sz w:val="20"/>
                <w:szCs w:val="20"/>
              </w:rPr>
              <w:t>,</w:t>
            </w:r>
            <w:r w:rsidRPr="0015190C">
              <w:rPr>
                <w:sz w:val="20"/>
                <w:szCs w:val="20"/>
              </w:rPr>
              <w:t>10</w:t>
            </w:r>
          </w:p>
        </w:tc>
        <w:tc>
          <w:tcPr>
            <w:tcW w:w="1350" w:type="dxa"/>
            <w:tcBorders>
              <w:top w:val="nil"/>
              <w:left w:val="nil"/>
              <w:bottom w:val="single" w:sz="4" w:space="0" w:color="auto"/>
              <w:right w:val="single" w:sz="4" w:space="0" w:color="auto"/>
            </w:tcBorders>
            <w:shd w:val="clear" w:color="000000" w:fill="FFFFFF"/>
            <w:noWrap/>
            <w:vAlign w:val="bottom"/>
            <w:hideMark/>
          </w:tcPr>
          <w:p w14:paraId="7D0649B3" w14:textId="758F6853" w:rsidR="0015190C" w:rsidRPr="0015190C" w:rsidRDefault="0015190C">
            <w:pPr>
              <w:jc w:val="right"/>
              <w:rPr>
                <w:color w:val="000000"/>
                <w:sz w:val="20"/>
                <w:szCs w:val="20"/>
              </w:rPr>
            </w:pPr>
            <w:r w:rsidRPr="0015190C">
              <w:rPr>
                <w:color w:val="000000"/>
                <w:sz w:val="20"/>
                <w:szCs w:val="20"/>
              </w:rPr>
              <w:t>1</w:t>
            </w:r>
            <w:r w:rsidR="003A041F">
              <w:rPr>
                <w:color w:val="000000"/>
                <w:sz w:val="20"/>
                <w:szCs w:val="20"/>
              </w:rPr>
              <w:t>,</w:t>
            </w:r>
            <w:r w:rsidRPr="0015190C">
              <w:rPr>
                <w:color w:val="000000"/>
                <w:sz w:val="20"/>
                <w:szCs w:val="20"/>
              </w:rPr>
              <w:t>60</w:t>
            </w:r>
          </w:p>
        </w:tc>
      </w:tr>
      <w:tr w:rsidR="0015190C" w:rsidRPr="0015190C" w14:paraId="5BA5B946" w14:textId="77777777" w:rsidTr="004357BC">
        <w:trPr>
          <w:trHeight w:val="521"/>
        </w:trPr>
        <w:tc>
          <w:tcPr>
            <w:tcW w:w="6835" w:type="dxa"/>
            <w:tcBorders>
              <w:top w:val="nil"/>
              <w:left w:val="single" w:sz="4" w:space="0" w:color="auto"/>
              <w:bottom w:val="single" w:sz="4" w:space="0" w:color="auto"/>
              <w:right w:val="single" w:sz="4" w:space="0" w:color="auto"/>
            </w:tcBorders>
            <w:shd w:val="clear" w:color="auto" w:fill="auto"/>
            <w:hideMark/>
          </w:tcPr>
          <w:p w14:paraId="25A56D57" w14:textId="77777777" w:rsidR="0015190C" w:rsidRPr="0015190C" w:rsidRDefault="0015190C">
            <w:pPr>
              <w:rPr>
                <w:color w:val="333333"/>
                <w:sz w:val="20"/>
                <w:szCs w:val="20"/>
              </w:rPr>
            </w:pPr>
            <w:r w:rsidRPr="0015190C">
              <w:rPr>
                <w:color w:val="333333"/>
                <w:sz w:val="20"/>
                <w:szCs w:val="20"/>
              </w:rPr>
              <w:t>Anykščių Antano Baranausko pagrindinės mokyklos specialiojo ugdymo skyrius-daugiafunkcis centras</w:t>
            </w:r>
          </w:p>
        </w:tc>
        <w:tc>
          <w:tcPr>
            <w:tcW w:w="1530" w:type="dxa"/>
            <w:tcBorders>
              <w:top w:val="nil"/>
              <w:left w:val="nil"/>
              <w:bottom w:val="single" w:sz="4" w:space="0" w:color="auto"/>
              <w:right w:val="single" w:sz="4" w:space="0" w:color="auto"/>
            </w:tcBorders>
            <w:shd w:val="clear" w:color="000000" w:fill="FFFFFF"/>
            <w:noWrap/>
            <w:vAlign w:val="bottom"/>
            <w:hideMark/>
          </w:tcPr>
          <w:p w14:paraId="5660606C" w14:textId="009D9E1F" w:rsidR="0015190C" w:rsidRPr="0015190C" w:rsidRDefault="0015190C">
            <w:pPr>
              <w:jc w:val="right"/>
              <w:rPr>
                <w:sz w:val="20"/>
                <w:szCs w:val="20"/>
              </w:rPr>
            </w:pPr>
            <w:r w:rsidRPr="0015190C">
              <w:rPr>
                <w:sz w:val="20"/>
                <w:szCs w:val="20"/>
              </w:rPr>
              <w:t>11</w:t>
            </w:r>
            <w:r w:rsidR="003A041F">
              <w:rPr>
                <w:sz w:val="20"/>
                <w:szCs w:val="20"/>
              </w:rPr>
              <w:t>,</w:t>
            </w:r>
            <w:r w:rsidRPr="0015190C">
              <w:rPr>
                <w:sz w:val="20"/>
                <w:szCs w:val="20"/>
              </w:rPr>
              <w:t>70</w:t>
            </w:r>
          </w:p>
        </w:tc>
        <w:tc>
          <w:tcPr>
            <w:tcW w:w="1350" w:type="dxa"/>
            <w:tcBorders>
              <w:top w:val="nil"/>
              <w:left w:val="nil"/>
              <w:bottom w:val="single" w:sz="4" w:space="0" w:color="auto"/>
              <w:right w:val="single" w:sz="4" w:space="0" w:color="auto"/>
            </w:tcBorders>
            <w:shd w:val="clear" w:color="000000" w:fill="FFFFFF"/>
            <w:noWrap/>
            <w:vAlign w:val="bottom"/>
            <w:hideMark/>
          </w:tcPr>
          <w:p w14:paraId="4A5FE374" w14:textId="3E0FD44B" w:rsidR="0015190C" w:rsidRPr="0015190C" w:rsidRDefault="0015190C">
            <w:pPr>
              <w:jc w:val="right"/>
              <w:rPr>
                <w:color w:val="000000"/>
                <w:sz w:val="20"/>
                <w:szCs w:val="20"/>
              </w:rPr>
            </w:pPr>
            <w:r w:rsidRPr="0015190C">
              <w:rPr>
                <w:color w:val="000000"/>
                <w:sz w:val="20"/>
                <w:szCs w:val="20"/>
              </w:rPr>
              <w:t>6</w:t>
            </w:r>
            <w:r w:rsidR="003A041F">
              <w:rPr>
                <w:color w:val="000000"/>
                <w:sz w:val="20"/>
                <w:szCs w:val="20"/>
              </w:rPr>
              <w:t>,</w:t>
            </w:r>
            <w:r w:rsidRPr="0015190C">
              <w:rPr>
                <w:color w:val="000000"/>
                <w:sz w:val="20"/>
                <w:szCs w:val="20"/>
              </w:rPr>
              <w:t>20</w:t>
            </w:r>
          </w:p>
        </w:tc>
      </w:tr>
      <w:tr w:rsidR="0015190C" w:rsidRPr="0015190C" w14:paraId="2F47F57C" w14:textId="77777777" w:rsidTr="0015190C">
        <w:trPr>
          <w:trHeight w:val="431"/>
        </w:trPr>
        <w:tc>
          <w:tcPr>
            <w:tcW w:w="6835" w:type="dxa"/>
            <w:tcBorders>
              <w:top w:val="nil"/>
              <w:left w:val="single" w:sz="4" w:space="0" w:color="auto"/>
              <w:bottom w:val="single" w:sz="4" w:space="0" w:color="auto"/>
              <w:right w:val="single" w:sz="4" w:space="0" w:color="auto"/>
            </w:tcBorders>
            <w:shd w:val="clear" w:color="auto" w:fill="auto"/>
            <w:hideMark/>
          </w:tcPr>
          <w:p w14:paraId="7FC18DFD" w14:textId="77777777" w:rsidR="0015190C" w:rsidRPr="0015190C" w:rsidRDefault="0015190C">
            <w:pPr>
              <w:rPr>
                <w:color w:val="333333"/>
                <w:sz w:val="20"/>
                <w:szCs w:val="20"/>
              </w:rPr>
            </w:pPr>
            <w:r w:rsidRPr="0015190C">
              <w:rPr>
                <w:color w:val="333333"/>
                <w:sz w:val="20"/>
                <w:szCs w:val="20"/>
              </w:rPr>
              <w:t>Anykščių r. Kavarsko pagrindinė mokykla-daugiafunkcis centras</w:t>
            </w:r>
          </w:p>
        </w:tc>
        <w:tc>
          <w:tcPr>
            <w:tcW w:w="1530" w:type="dxa"/>
            <w:tcBorders>
              <w:top w:val="nil"/>
              <w:left w:val="nil"/>
              <w:bottom w:val="single" w:sz="4" w:space="0" w:color="auto"/>
              <w:right w:val="single" w:sz="4" w:space="0" w:color="auto"/>
            </w:tcBorders>
            <w:shd w:val="clear" w:color="000000" w:fill="FFFFFF"/>
            <w:noWrap/>
            <w:vAlign w:val="bottom"/>
            <w:hideMark/>
          </w:tcPr>
          <w:p w14:paraId="3F7121C4" w14:textId="19A249E5" w:rsidR="0015190C" w:rsidRPr="0015190C" w:rsidRDefault="0015190C">
            <w:pPr>
              <w:jc w:val="right"/>
              <w:rPr>
                <w:sz w:val="20"/>
                <w:szCs w:val="20"/>
              </w:rPr>
            </w:pPr>
            <w:r w:rsidRPr="0015190C">
              <w:rPr>
                <w:sz w:val="20"/>
                <w:szCs w:val="20"/>
              </w:rPr>
              <w:t>21</w:t>
            </w:r>
            <w:r w:rsidR="003A041F">
              <w:rPr>
                <w:sz w:val="20"/>
                <w:szCs w:val="20"/>
              </w:rPr>
              <w:t>,</w:t>
            </w:r>
            <w:r w:rsidRPr="0015190C">
              <w:rPr>
                <w:sz w:val="20"/>
                <w:szCs w:val="20"/>
              </w:rPr>
              <w:t>10</w:t>
            </w:r>
          </w:p>
        </w:tc>
        <w:tc>
          <w:tcPr>
            <w:tcW w:w="1350" w:type="dxa"/>
            <w:tcBorders>
              <w:top w:val="nil"/>
              <w:left w:val="nil"/>
              <w:bottom w:val="single" w:sz="4" w:space="0" w:color="auto"/>
              <w:right w:val="single" w:sz="4" w:space="0" w:color="auto"/>
            </w:tcBorders>
            <w:shd w:val="clear" w:color="000000" w:fill="FFFFFF"/>
            <w:noWrap/>
            <w:vAlign w:val="bottom"/>
            <w:hideMark/>
          </w:tcPr>
          <w:p w14:paraId="7229239B" w14:textId="5EAA3392" w:rsidR="0015190C" w:rsidRPr="0015190C" w:rsidRDefault="0015190C">
            <w:pPr>
              <w:jc w:val="right"/>
              <w:rPr>
                <w:color w:val="000000"/>
                <w:sz w:val="20"/>
                <w:szCs w:val="20"/>
              </w:rPr>
            </w:pPr>
            <w:r w:rsidRPr="0015190C">
              <w:rPr>
                <w:color w:val="000000"/>
                <w:sz w:val="20"/>
                <w:szCs w:val="20"/>
              </w:rPr>
              <w:t>11</w:t>
            </w:r>
            <w:r w:rsidR="003A041F">
              <w:rPr>
                <w:color w:val="000000"/>
                <w:sz w:val="20"/>
                <w:szCs w:val="20"/>
              </w:rPr>
              <w:t>,</w:t>
            </w:r>
            <w:r w:rsidRPr="0015190C">
              <w:rPr>
                <w:color w:val="000000"/>
                <w:sz w:val="20"/>
                <w:szCs w:val="20"/>
              </w:rPr>
              <w:t>10</w:t>
            </w:r>
          </w:p>
        </w:tc>
      </w:tr>
      <w:tr w:rsidR="0015190C" w:rsidRPr="0015190C" w14:paraId="456E85F2" w14:textId="77777777" w:rsidTr="0015190C">
        <w:trPr>
          <w:trHeight w:val="420"/>
        </w:trPr>
        <w:tc>
          <w:tcPr>
            <w:tcW w:w="6835" w:type="dxa"/>
            <w:tcBorders>
              <w:top w:val="nil"/>
              <w:left w:val="single" w:sz="4" w:space="0" w:color="auto"/>
              <w:bottom w:val="single" w:sz="4" w:space="0" w:color="auto"/>
              <w:right w:val="single" w:sz="4" w:space="0" w:color="auto"/>
            </w:tcBorders>
            <w:shd w:val="clear" w:color="auto" w:fill="auto"/>
            <w:hideMark/>
          </w:tcPr>
          <w:p w14:paraId="76A15968" w14:textId="77777777" w:rsidR="0015190C" w:rsidRPr="0015190C" w:rsidRDefault="0015190C">
            <w:pPr>
              <w:rPr>
                <w:color w:val="333333"/>
                <w:sz w:val="20"/>
                <w:szCs w:val="20"/>
              </w:rPr>
            </w:pPr>
            <w:r w:rsidRPr="0015190C">
              <w:rPr>
                <w:color w:val="333333"/>
                <w:sz w:val="20"/>
                <w:szCs w:val="20"/>
              </w:rPr>
              <w:t>Anykščių r. Svėdasų Juozo Tumo-Vaižganto gimnazija</w:t>
            </w:r>
          </w:p>
        </w:tc>
        <w:tc>
          <w:tcPr>
            <w:tcW w:w="1530" w:type="dxa"/>
            <w:tcBorders>
              <w:top w:val="nil"/>
              <w:left w:val="nil"/>
              <w:bottom w:val="single" w:sz="4" w:space="0" w:color="auto"/>
              <w:right w:val="single" w:sz="4" w:space="0" w:color="auto"/>
            </w:tcBorders>
            <w:shd w:val="clear" w:color="000000" w:fill="FFFFFF"/>
            <w:noWrap/>
            <w:vAlign w:val="bottom"/>
            <w:hideMark/>
          </w:tcPr>
          <w:p w14:paraId="26EFCFF0" w14:textId="29540713" w:rsidR="0015190C" w:rsidRPr="0015190C" w:rsidRDefault="0015190C">
            <w:pPr>
              <w:jc w:val="right"/>
              <w:rPr>
                <w:sz w:val="20"/>
                <w:szCs w:val="20"/>
              </w:rPr>
            </w:pPr>
            <w:r w:rsidRPr="0015190C">
              <w:rPr>
                <w:sz w:val="20"/>
                <w:szCs w:val="20"/>
              </w:rPr>
              <w:t>22</w:t>
            </w:r>
            <w:r w:rsidR="003A041F">
              <w:rPr>
                <w:sz w:val="20"/>
                <w:szCs w:val="20"/>
              </w:rPr>
              <w:t>,</w:t>
            </w:r>
            <w:r w:rsidRPr="0015190C">
              <w:rPr>
                <w:sz w:val="20"/>
                <w:szCs w:val="20"/>
              </w:rPr>
              <w:t>30</w:t>
            </w:r>
          </w:p>
        </w:tc>
        <w:tc>
          <w:tcPr>
            <w:tcW w:w="1350" w:type="dxa"/>
            <w:tcBorders>
              <w:top w:val="nil"/>
              <w:left w:val="nil"/>
              <w:bottom w:val="single" w:sz="4" w:space="0" w:color="auto"/>
              <w:right w:val="single" w:sz="4" w:space="0" w:color="auto"/>
            </w:tcBorders>
            <w:shd w:val="clear" w:color="000000" w:fill="FFFFFF"/>
            <w:noWrap/>
            <w:vAlign w:val="bottom"/>
            <w:hideMark/>
          </w:tcPr>
          <w:p w14:paraId="5908E60E" w14:textId="77036F7F" w:rsidR="0015190C" w:rsidRPr="0015190C" w:rsidRDefault="0015190C">
            <w:pPr>
              <w:jc w:val="right"/>
              <w:rPr>
                <w:color w:val="000000"/>
                <w:sz w:val="20"/>
                <w:szCs w:val="20"/>
              </w:rPr>
            </w:pPr>
            <w:r w:rsidRPr="0015190C">
              <w:rPr>
                <w:color w:val="000000"/>
                <w:sz w:val="20"/>
                <w:szCs w:val="20"/>
              </w:rPr>
              <w:t>11</w:t>
            </w:r>
            <w:r w:rsidR="003A041F">
              <w:rPr>
                <w:color w:val="000000"/>
                <w:sz w:val="20"/>
                <w:szCs w:val="20"/>
              </w:rPr>
              <w:t>,</w:t>
            </w:r>
            <w:r w:rsidRPr="0015190C">
              <w:rPr>
                <w:color w:val="000000"/>
                <w:sz w:val="20"/>
                <w:szCs w:val="20"/>
              </w:rPr>
              <w:t>80</w:t>
            </w:r>
          </w:p>
        </w:tc>
      </w:tr>
      <w:tr w:rsidR="0015190C" w:rsidRPr="0015190C" w14:paraId="4DA348E9" w14:textId="77777777" w:rsidTr="004357BC">
        <w:trPr>
          <w:trHeight w:val="314"/>
        </w:trPr>
        <w:tc>
          <w:tcPr>
            <w:tcW w:w="6835" w:type="dxa"/>
            <w:tcBorders>
              <w:top w:val="nil"/>
              <w:left w:val="single" w:sz="4" w:space="0" w:color="auto"/>
              <w:bottom w:val="single" w:sz="4" w:space="0" w:color="auto"/>
              <w:right w:val="single" w:sz="4" w:space="0" w:color="auto"/>
            </w:tcBorders>
            <w:shd w:val="clear" w:color="auto" w:fill="auto"/>
            <w:hideMark/>
          </w:tcPr>
          <w:p w14:paraId="3C156D1B" w14:textId="77777777" w:rsidR="0015190C" w:rsidRPr="0015190C" w:rsidRDefault="0015190C">
            <w:pPr>
              <w:rPr>
                <w:color w:val="333333"/>
                <w:sz w:val="20"/>
                <w:szCs w:val="20"/>
              </w:rPr>
            </w:pPr>
            <w:r w:rsidRPr="0015190C">
              <w:rPr>
                <w:color w:val="333333"/>
                <w:sz w:val="20"/>
                <w:szCs w:val="20"/>
              </w:rPr>
              <w:lastRenderedPageBreak/>
              <w:t>Anykščių r. Svėdasų Juozo Tumo-Vaižganto gimnazijos Debeikių skyrius</w:t>
            </w:r>
          </w:p>
        </w:tc>
        <w:tc>
          <w:tcPr>
            <w:tcW w:w="1530" w:type="dxa"/>
            <w:tcBorders>
              <w:top w:val="nil"/>
              <w:left w:val="nil"/>
              <w:bottom w:val="single" w:sz="4" w:space="0" w:color="auto"/>
              <w:right w:val="single" w:sz="4" w:space="0" w:color="auto"/>
            </w:tcBorders>
            <w:shd w:val="clear" w:color="000000" w:fill="FFFFFF"/>
            <w:noWrap/>
            <w:vAlign w:val="bottom"/>
            <w:hideMark/>
          </w:tcPr>
          <w:p w14:paraId="1D0776A2" w14:textId="030D84DF" w:rsidR="0015190C" w:rsidRPr="0015190C" w:rsidRDefault="0015190C">
            <w:pPr>
              <w:jc w:val="right"/>
              <w:rPr>
                <w:color w:val="FF0000"/>
                <w:sz w:val="20"/>
                <w:szCs w:val="20"/>
              </w:rPr>
            </w:pPr>
            <w:r w:rsidRPr="0015190C">
              <w:rPr>
                <w:sz w:val="20"/>
                <w:szCs w:val="20"/>
              </w:rPr>
              <w:t>-14</w:t>
            </w:r>
            <w:r w:rsidR="003A041F">
              <w:rPr>
                <w:sz w:val="20"/>
                <w:szCs w:val="20"/>
              </w:rPr>
              <w:t>,</w:t>
            </w:r>
            <w:r w:rsidRPr="0015190C">
              <w:rPr>
                <w:sz w:val="20"/>
                <w:szCs w:val="20"/>
              </w:rPr>
              <w:t>60</w:t>
            </w:r>
          </w:p>
        </w:tc>
        <w:tc>
          <w:tcPr>
            <w:tcW w:w="1350" w:type="dxa"/>
            <w:tcBorders>
              <w:top w:val="nil"/>
              <w:left w:val="nil"/>
              <w:bottom w:val="single" w:sz="4" w:space="0" w:color="auto"/>
              <w:right w:val="single" w:sz="4" w:space="0" w:color="auto"/>
            </w:tcBorders>
            <w:shd w:val="clear" w:color="000000" w:fill="FFFFFF"/>
            <w:noWrap/>
            <w:vAlign w:val="bottom"/>
            <w:hideMark/>
          </w:tcPr>
          <w:p w14:paraId="425EE5D1" w14:textId="2DDB48CE" w:rsidR="0015190C" w:rsidRPr="0015190C" w:rsidRDefault="0015190C">
            <w:pPr>
              <w:jc w:val="right"/>
              <w:rPr>
                <w:color w:val="000000"/>
                <w:sz w:val="20"/>
                <w:szCs w:val="20"/>
              </w:rPr>
            </w:pPr>
            <w:r w:rsidRPr="0015190C">
              <w:rPr>
                <w:color w:val="000000"/>
                <w:sz w:val="20"/>
                <w:szCs w:val="20"/>
              </w:rPr>
              <w:t>2</w:t>
            </w:r>
            <w:r w:rsidR="003A041F">
              <w:rPr>
                <w:color w:val="000000"/>
                <w:sz w:val="20"/>
                <w:szCs w:val="20"/>
              </w:rPr>
              <w:t>,</w:t>
            </w:r>
            <w:r w:rsidRPr="0015190C">
              <w:rPr>
                <w:color w:val="000000"/>
                <w:sz w:val="20"/>
                <w:szCs w:val="20"/>
              </w:rPr>
              <w:t>00</w:t>
            </w:r>
          </w:p>
        </w:tc>
      </w:tr>
      <w:tr w:rsidR="0015190C" w:rsidRPr="0015190C" w14:paraId="3B06F5EE" w14:textId="77777777" w:rsidTr="004357BC">
        <w:trPr>
          <w:trHeight w:val="521"/>
        </w:trPr>
        <w:tc>
          <w:tcPr>
            <w:tcW w:w="6835" w:type="dxa"/>
            <w:tcBorders>
              <w:top w:val="nil"/>
              <w:left w:val="single" w:sz="4" w:space="0" w:color="auto"/>
              <w:bottom w:val="single" w:sz="4" w:space="0" w:color="auto"/>
              <w:right w:val="single" w:sz="4" w:space="0" w:color="auto"/>
            </w:tcBorders>
            <w:shd w:val="clear" w:color="auto" w:fill="auto"/>
            <w:hideMark/>
          </w:tcPr>
          <w:p w14:paraId="0C30DF26" w14:textId="77777777" w:rsidR="0015190C" w:rsidRPr="0015190C" w:rsidRDefault="0015190C">
            <w:pPr>
              <w:rPr>
                <w:color w:val="333333"/>
                <w:sz w:val="20"/>
                <w:szCs w:val="20"/>
              </w:rPr>
            </w:pPr>
            <w:r w:rsidRPr="0015190C">
              <w:rPr>
                <w:color w:val="333333"/>
                <w:sz w:val="20"/>
                <w:szCs w:val="20"/>
              </w:rPr>
              <w:t>Anykščių rajono Svėdasų Juozo Tumo-Vaižganto gimnazijos ikimokyklinio ugdymo skyrius</w:t>
            </w:r>
          </w:p>
        </w:tc>
        <w:tc>
          <w:tcPr>
            <w:tcW w:w="1530" w:type="dxa"/>
            <w:tcBorders>
              <w:top w:val="nil"/>
              <w:left w:val="nil"/>
              <w:bottom w:val="single" w:sz="4" w:space="0" w:color="auto"/>
              <w:right w:val="single" w:sz="4" w:space="0" w:color="auto"/>
            </w:tcBorders>
            <w:shd w:val="clear" w:color="000000" w:fill="FFFFFF"/>
            <w:noWrap/>
            <w:vAlign w:val="bottom"/>
            <w:hideMark/>
          </w:tcPr>
          <w:p w14:paraId="49ED79BD" w14:textId="10ACCC90" w:rsidR="0015190C" w:rsidRPr="0015190C" w:rsidRDefault="0015190C">
            <w:pPr>
              <w:jc w:val="right"/>
              <w:rPr>
                <w:sz w:val="20"/>
                <w:szCs w:val="20"/>
              </w:rPr>
            </w:pPr>
            <w:r w:rsidRPr="0015190C">
              <w:rPr>
                <w:sz w:val="20"/>
                <w:szCs w:val="20"/>
              </w:rPr>
              <w:t>2</w:t>
            </w:r>
            <w:r w:rsidR="003A041F">
              <w:rPr>
                <w:sz w:val="20"/>
                <w:szCs w:val="20"/>
              </w:rPr>
              <w:t>,</w:t>
            </w:r>
            <w:r w:rsidRPr="0015190C">
              <w:rPr>
                <w:sz w:val="20"/>
                <w:szCs w:val="20"/>
              </w:rPr>
              <w:t>90</w:t>
            </w:r>
          </w:p>
        </w:tc>
        <w:tc>
          <w:tcPr>
            <w:tcW w:w="1350" w:type="dxa"/>
            <w:tcBorders>
              <w:top w:val="nil"/>
              <w:left w:val="nil"/>
              <w:bottom w:val="single" w:sz="4" w:space="0" w:color="auto"/>
              <w:right w:val="single" w:sz="4" w:space="0" w:color="auto"/>
            </w:tcBorders>
            <w:shd w:val="clear" w:color="000000" w:fill="FFFFFF"/>
            <w:noWrap/>
            <w:vAlign w:val="bottom"/>
            <w:hideMark/>
          </w:tcPr>
          <w:p w14:paraId="366425B2" w14:textId="6CC43ECB" w:rsidR="0015190C" w:rsidRPr="0015190C" w:rsidRDefault="0015190C">
            <w:pPr>
              <w:jc w:val="right"/>
              <w:rPr>
                <w:color w:val="000000"/>
                <w:sz w:val="20"/>
                <w:szCs w:val="20"/>
              </w:rPr>
            </w:pPr>
            <w:r w:rsidRPr="0015190C">
              <w:rPr>
                <w:color w:val="000000"/>
                <w:sz w:val="20"/>
                <w:szCs w:val="20"/>
              </w:rPr>
              <w:t>1</w:t>
            </w:r>
            <w:r w:rsidR="003A041F">
              <w:rPr>
                <w:color w:val="000000"/>
                <w:sz w:val="20"/>
                <w:szCs w:val="20"/>
              </w:rPr>
              <w:t>,</w:t>
            </w:r>
            <w:r w:rsidRPr="0015190C">
              <w:rPr>
                <w:color w:val="000000"/>
                <w:sz w:val="20"/>
                <w:szCs w:val="20"/>
              </w:rPr>
              <w:t>50</w:t>
            </w:r>
          </w:p>
        </w:tc>
      </w:tr>
      <w:tr w:rsidR="0015190C" w:rsidRPr="0015190C" w14:paraId="5C079B57" w14:textId="77777777" w:rsidTr="0015190C">
        <w:trPr>
          <w:trHeight w:val="345"/>
        </w:trPr>
        <w:tc>
          <w:tcPr>
            <w:tcW w:w="6835" w:type="dxa"/>
            <w:tcBorders>
              <w:top w:val="nil"/>
              <w:left w:val="single" w:sz="4" w:space="0" w:color="auto"/>
              <w:bottom w:val="single" w:sz="4" w:space="0" w:color="auto"/>
              <w:right w:val="single" w:sz="4" w:space="0" w:color="auto"/>
            </w:tcBorders>
            <w:shd w:val="clear" w:color="auto" w:fill="auto"/>
            <w:hideMark/>
          </w:tcPr>
          <w:p w14:paraId="15158441" w14:textId="77777777" w:rsidR="0015190C" w:rsidRPr="0015190C" w:rsidRDefault="0015190C">
            <w:pPr>
              <w:rPr>
                <w:color w:val="333333"/>
                <w:sz w:val="20"/>
                <w:szCs w:val="20"/>
              </w:rPr>
            </w:pPr>
            <w:r w:rsidRPr="0015190C">
              <w:rPr>
                <w:color w:val="333333"/>
                <w:sz w:val="20"/>
                <w:szCs w:val="20"/>
              </w:rPr>
              <w:t>Anykščių r. Troškūnų Kazio Inčiūros gimnazija</w:t>
            </w:r>
          </w:p>
        </w:tc>
        <w:tc>
          <w:tcPr>
            <w:tcW w:w="1530" w:type="dxa"/>
            <w:tcBorders>
              <w:top w:val="nil"/>
              <w:left w:val="nil"/>
              <w:bottom w:val="single" w:sz="4" w:space="0" w:color="auto"/>
              <w:right w:val="single" w:sz="4" w:space="0" w:color="auto"/>
            </w:tcBorders>
            <w:shd w:val="clear" w:color="000000" w:fill="FFFFFF"/>
            <w:noWrap/>
            <w:vAlign w:val="bottom"/>
            <w:hideMark/>
          </w:tcPr>
          <w:p w14:paraId="757F6E74" w14:textId="71BFF68B" w:rsidR="0015190C" w:rsidRPr="0015190C" w:rsidRDefault="0015190C">
            <w:pPr>
              <w:jc w:val="right"/>
              <w:rPr>
                <w:sz w:val="20"/>
                <w:szCs w:val="20"/>
              </w:rPr>
            </w:pPr>
            <w:r w:rsidRPr="0015190C">
              <w:rPr>
                <w:sz w:val="20"/>
                <w:szCs w:val="20"/>
              </w:rPr>
              <w:t>29</w:t>
            </w:r>
            <w:r w:rsidR="003A041F">
              <w:rPr>
                <w:sz w:val="20"/>
                <w:szCs w:val="20"/>
              </w:rPr>
              <w:t>,</w:t>
            </w:r>
            <w:r w:rsidRPr="0015190C">
              <w:rPr>
                <w:sz w:val="20"/>
                <w:szCs w:val="20"/>
              </w:rPr>
              <w:t>10</w:t>
            </w:r>
          </w:p>
        </w:tc>
        <w:tc>
          <w:tcPr>
            <w:tcW w:w="1350" w:type="dxa"/>
            <w:tcBorders>
              <w:top w:val="nil"/>
              <w:left w:val="nil"/>
              <w:bottom w:val="single" w:sz="4" w:space="0" w:color="auto"/>
              <w:right w:val="single" w:sz="4" w:space="0" w:color="auto"/>
            </w:tcBorders>
            <w:shd w:val="clear" w:color="000000" w:fill="FFFFFF"/>
            <w:noWrap/>
            <w:vAlign w:val="bottom"/>
            <w:hideMark/>
          </w:tcPr>
          <w:p w14:paraId="34BD44DD" w14:textId="0E25F004" w:rsidR="0015190C" w:rsidRPr="0015190C" w:rsidRDefault="0015190C">
            <w:pPr>
              <w:jc w:val="right"/>
              <w:rPr>
                <w:color w:val="000000"/>
                <w:sz w:val="20"/>
                <w:szCs w:val="20"/>
              </w:rPr>
            </w:pPr>
            <w:r w:rsidRPr="0015190C">
              <w:rPr>
                <w:color w:val="000000"/>
                <w:sz w:val="20"/>
                <w:szCs w:val="20"/>
              </w:rPr>
              <w:t>15</w:t>
            </w:r>
            <w:r w:rsidR="003A041F">
              <w:rPr>
                <w:color w:val="000000"/>
                <w:sz w:val="20"/>
                <w:szCs w:val="20"/>
              </w:rPr>
              <w:t>,</w:t>
            </w:r>
            <w:r w:rsidRPr="0015190C">
              <w:rPr>
                <w:color w:val="000000"/>
                <w:sz w:val="20"/>
                <w:szCs w:val="20"/>
              </w:rPr>
              <w:t>40</w:t>
            </w:r>
          </w:p>
        </w:tc>
      </w:tr>
      <w:tr w:rsidR="0015190C" w:rsidRPr="0015190C" w14:paraId="201C422C" w14:textId="77777777" w:rsidTr="004357BC">
        <w:trPr>
          <w:trHeight w:val="539"/>
        </w:trPr>
        <w:tc>
          <w:tcPr>
            <w:tcW w:w="6835" w:type="dxa"/>
            <w:tcBorders>
              <w:top w:val="nil"/>
              <w:left w:val="single" w:sz="4" w:space="0" w:color="auto"/>
              <w:bottom w:val="single" w:sz="4" w:space="0" w:color="auto"/>
              <w:right w:val="single" w:sz="4" w:space="0" w:color="auto"/>
            </w:tcBorders>
            <w:shd w:val="clear" w:color="auto" w:fill="auto"/>
            <w:hideMark/>
          </w:tcPr>
          <w:p w14:paraId="2ADF3644" w14:textId="77777777" w:rsidR="0015190C" w:rsidRPr="0015190C" w:rsidRDefault="0015190C">
            <w:pPr>
              <w:rPr>
                <w:color w:val="333333"/>
                <w:sz w:val="20"/>
                <w:szCs w:val="20"/>
              </w:rPr>
            </w:pPr>
            <w:r w:rsidRPr="0015190C">
              <w:rPr>
                <w:color w:val="333333"/>
                <w:sz w:val="20"/>
                <w:szCs w:val="20"/>
              </w:rPr>
              <w:t>Anykščių r. Troškūnų Kazio Inčiūros gimnazijos Viešintų daugiafunkcio centro skyrius</w:t>
            </w:r>
          </w:p>
        </w:tc>
        <w:tc>
          <w:tcPr>
            <w:tcW w:w="1530" w:type="dxa"/>
            <w:tcBorders>
              <w:top w:val="nil"/>
              <w:left w:val="nil"/>
              <w:bottom w:val="single" w:sz="4" w:space="0" w:color="auto"/>
              <w:right w:val="single" w:sz="4" w:space="0" w:color="auto"/>
            </w:tcBorders>
            <w:shd w:val="clear" w:color="000000" w:fill="FFFFFF"/>
            <w:noWrap/>
            <w:vAlign w:val="bottom"/>
            <w:hideMark/>
          </w:tcPr>
          <w:p w14:paraId="5031AA7D" w14:textId="181DF2ED" w:rsidR="0015190C" w:rsidRPr="0015190C" w:rsidRDefault="0015190C">
            <w:pPr>
              <w:jc w:val="right"/>
              <w:rPr>
                <w:sz w:val="20"/>
                <w:szCs w:val="20"/>
              </w:rPr>
            </w:pPr>
            <w:r w:rsidRPr="0015190C">
              <w:rPr>
                <w:sz w:val="20"/>
                <w:szCs w:val="20"/>
              </w:rPr>
              <w:t>1</w:t>
            </w:r>
            <w:r w:rsidR="003A041F">
              <w:rPr>
                <w:sz w:val="20"/>
                <w:szCs w:val="20"/>
              </w:rPr>
              <w:t>,</w:t>
            </w:r>
            <w:r w:rsidRPr="0015190C">
              <w:rPr>
                <w:sz w:val="20"/>
                <w:szCs w:val="20"/>
              </w:rPr>
              <w:t>20</w:t>
            </w:r>
          </w:p>
        </w:tc>
        <w:tc>
          <w:tcPr>
            <w:tcW w:w="1350" w:type="dxa"/>
            <w:tcBorders>
              <w:top w:val="nil"/>
              <w:left w:val="nil"/>
              <w:bottom w:val="single" w:sz="4" w:space="0" w:color="auto"/>
              <w:right w:val="single" w:sz="4" w:space="0" w:color="auto"/>
            </w:tcBorders>
            <w:shd w:val="clear" w:color="000000" w:fill="FFFFFF"/>
            <w:noWrap/>
            <w:vAlign w:val="bottom"/>
            <w:hideMark/>
          </w:tcPr>
          <w:p w14:paraId="1C666ACF" w14:textId="3F1FFD81" w:rsidR="0015190C" w:rsidRPr="0015190C" w:rsidRDefault="0015190C">
            <w:pPr>
              <w:jc w:val="right"/>
              <w:rPr>
                <w:color w:val="000000"/>
                <w:sz w:val="20"/>
                <w:szCs w:val="20"/>
              </w:rPr>
            </w:pPr>
            <w:r w:rsidRPr="0015190C">
              <w:rPr>
                <w:color w:val="000000"/>
                <w:sz w:val="20"/>
                <w:szCs w:val="20"/>
              </w:rPr>
              <w:t>0</w:t>
            </w:r>
            <w:r w:rsidR="003A041F">
              <w:rPr>
                <w:color w:val="000000"/>
                <w:sz w:val="20"/>
                <w:szCs w:val="20"/>
              </w:rPr>
              <w:t>,</w:t>
            </w:r>
            <w:r w:rsidRPr="0015190C">
              <w:rPr>
                <w:color w:val="000000"/>
                <w:sz w:val="20"/>
                <w:szCs w:val="20"/>
              </w:rPr>
              <w:t>60</w:t>
            </w:r>
          </w:p>
        </w:tc>
      </w:tr>
      <w:tr w:rsidR="0015190C" w:rsidRPr="0015190C" w14:paraId="2DF2D1B5" w14:textId="77777777" w:rsidTr="0015190C">
        <w:trPr>
          <w:trHeight w:val="332"/>
        </w:trPr>
        <w:tc>
          <w:tcPr>
            <w:tcW w:w="6835" w:type="dxa"/>
            <w:tcBorders>
              <w:top w:val="nil"/>
              <w:left w:val="single" w:sz="4" w:space="0" w:color="auto"/>
              <w:bottom w:val="single" w:sz="4" w:space="0" w:color="auto"/>
              <w:right w:val="single" w:sz="4" w:space="0" w:color="auto"/>
            </w:tcBorders>
            <w:shd w:val="clear" w:color="auto" w:fill="auto"/>
            <w:hideMark/>
          </w:tcPr>
          <w:p w14:paraId="77234395" w14:textId="77777777" w:rsidR="0015190C" w:rsidRPr="0015190C" w:rsidRDefault="0015190C">
            <w:pPr>
              <w:rPr>
                <w:color w:val="333333"/>
                <w:sz w:val="20"/>
                <w:szCs w:val="20"/>
              </w:rPr>
            </w:pPr>
            <w:r w:rsidRPr="0015190C">
              <w:rPr>
                <w:color w:val="333333"/>
                <w:sz w:val="20"/>
                <w:szCs w:val="20"/>
              </w:rPr>
              <w:t>Anykščių r. Troškūnų Kazio Inčiūros gimnazijos Raguvėlės skyrius</w:t>
            </w:r>
          </w:p>
        </w:tc>
        <w:tc>
          <w:tcPr>
            <w:tcW w:w="1530" w:type="dxa"/>
            <w:tcBorders>
              <w:top w:val="nil"/>
              <w:left w:val="nil"/>
              <w:bottom w:val="single" w:sz="4" w:space="0" w:color="auto"/>
              <w:right w:val="single" w:sz="4" w:space="0" w:color="auto"/>
            </w:tcBorders>
            <w:shd w:val="clear" w:color="000000" w:fill="FFFFFF"/>
            <w:noWrap/>
            <w:vAlign w:val="bottom"/>
            <w:hideMark/>
          </w:tcPr>
          <w:p w14:paraId="1EE4B4C6" w14:textId="2B264200" w:rsidR="0015190C" w:rsidRPr="0015190C" w:rsidRDefault="0015190C">
            <w:pPr>
              <w:jc w:val="right"/>
              <w:rPr>
                <w:color w:val="FF0000"/>
                <w:sz w:val="20"/>
                <w:szCs w:val="20"/>
              </w:rPr>
            </w:pPr>
            <w:r w:rsidRPr="0015190C">
              <w:rPr>
                <w:sz w:val="20"/>
                <w:szCs w:val="20"/>
              </w:rPr>
              <w:t>-4</w:t>
            </w:r>
            <w:r w:rsidR="003A041F">
              <w:rPr>
                <w:sz w:val="20"/>
                <w:szCs w:val="20"/>
              </w:rPr>
              <w:t>,</w:t>
            </w:r>
            <w:r w:rsidRPr="0015190C">
              <w:rPr>
                <w:sz w:val="20"/>
                <w:szCs w:val="20"/>
              </w:rPr>
              <w:t>40</w:t>
            </w:r>
          </w:p>
        </w:tc>
        <w:tc>
          <w:tcPr>
            <w:tcW w:w="1350" w:type="dxa"/>
            <w:tcBorders>
              <w:top w:val="nil"/>
              <w:left w:val="nil"/>
              <w:bottom w:val="single" w:sz="4" w:space="0" w:color="auto"/>
              <w:right w:val="single" w:sz="4" w:space="0" w:color="auto"/>
            </w:tcBorders>
            <w:shd w:val="clear" w:color="000000" w:fill="FFFFFF"/>
            <w:noWrap/>
            <w:vAlign w:val="bottom"/>
            <w:hideMark/>
          </w:tcPr>
          <w:p w14:paraId="46F7DD55" w14:textId="302BA652" w:rsidR="0015190C" w:rsidRPr="0015190C" w:rsidRDefault="0015190C">
            <w:pPr>
              <w:jc w:val="right"/>
              <w:rPr>
                <w:color w:val="000000"/>
                <w:sz w:val="20"/>
                <w:szCs w:val="20"/>
              </w:rPr>
            </w:pPr>
            <w:r w:rsidRPr="0015190C">
              <w:rPr>
                <w:color w:val="000000"/>
                <w:sz w:val="20"/>
                <w:szCs w:val="20"/>
              </w:rPr>
              <w:t>0</w:t>
            </w:r>
            <w:r w:rsidR="003A041F">
              <w:rPr>
                <w:color w:val="000000"/>
                <w:sz w:val="20"/>
                <w:szCs w:val="20"/>
              </w:rPr>
              <w:t>,</w:t>
            </w:r>
            <w:r w:rsidRPr="0015190C">
              <w:rPr>
                <w:color w:val="000000"/>
                <w:sz w:val="20"/>
                <w:szCs w:val="20"/>
              </w:rPr>
              <w:t>70</w:t>
            </w:r>
          </w:p>
        </w:tc>
      </w:tr>
      <w:tr w:rsidR="0015190C" w:rsidRPr="0015190C" w14:paraId="1722A9EB" w14:textId="77777777" w:rsidTr="0015190C">
        <w:trPr>
          <w:trHeight w:val="315"/>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5763DFB3" w14:textId="77777777" w:rsidR="0015190C" w:rsidRPr="0015190C" w:rsidRDefault="0015190C">
            <w:pPr>
              <w:rPr>
                <w:color w:val="000000"/>
                <w:sz w:val="20"/>
                <w:szCs w:val="20"/>
              </w:rPr>
            </w:pPr>
            <w:r w:rsidRPr="0015190C">
              <w:rPr>
                <w:color w:val="000000"/>
                <w:sz w:val="20"/>
                <w:szCs w:val="20"/>
              </w:rPr>
              <w:t>Anykščių meno mokykla</w:t>
            </w:r>
          </w:p>
        </w:tc>
        <w:tc>
          <w:tcPr>
            <w:tcW w:w="1530" w:type="dxa"/>
            <w:tcBorders>
              <w:top w:val="nil"/>
              <w:left w:val="nil"/>
              <w:bottom w:val="single" w:sz="4" w:space="0" w:color="auto"/>
              <w:right w:val="single" w:sz="4" w:space="0" w:color="auto"/>
            </w:tcBorders>
            <w:shd w:val="clear" w:color="000000" w:fill="FFFFFF"/>
            <w:noWrap/>
            <w:vAlign w:val="bottom"/>
            <w:hideMark/>
          </w:tcPr>
          <w:p w14:paraId="2D89B2CA" w14:textId="1132A2DB" w:rsidR="0015190C" w:rsidRPr="0015190C" w:rsidRDefault="0015190C">
            <w:pPr>
              <w:jc w:val="right"/>
              <w:rPr>
                <w:sz w:val="20"/>
                <w:szCs w:val="20"/>
              </w:rPr>
            </w:pPr>
            <w:r w:rsidRPr="0015190C">
              <w:rPr>
                <w:sz w:val="20"/>
                <w:szCs w:val="20"/>
              </w:rPr>
              <w:t>1</w:t>
            </w:r>
            <w:r w:rsidR="003A041F">
              <w:rPr>
                <w:sz w:val="20"/>
                <w:szCs w:val="20"/>
              </w:rPr>
              <w:t>,</w:t>
            </w:r>
            <w:r w:rsidRPr="0015190C">
              <w:rPr>
                <w:sz w:val="20"/>
                <w:szCs w:val="20"/>
              </w:rPr>
              <w:t>40</w:t>
            </w:r>
          </w:p>
        </w:tc>
        <w:tc>
          <w:tcPr>
            <w:tcW w:w="1350" w:type="dxa"/>
            <w:tcBorders>
              <w:top w:val="nil"/>
              <w:left w:val="nil"/>
              <w:bottom w:val="single" w:sz="4" w:space="0" w:color="auto"/>
              <w:right w:val="single" w:sz="4" w:space="0" w:color="auto"/>
            </w:tcBorders>
            <w:shd w:val="clear" w:color="000000" w:fill="FFFFFF"/>
            <w:noWrap/>
            <w:vAlign w:val="bottom"/>
            <w:hideMark/>
          </w:tcPr>
          <w:p w14:paraId="169CC448" w14:textId="0059C3C9" w:rsidR="0015190C" w:rsidRPr="0015190C" w:rsidRDefault="0015190C">
            <w:pPr>
              <w:jc w:val="right"/>
              <w:rPr>
                <w:color w:val="000000"/>
                <w:sz w:val="20"/>
                <w:szCs w:val="20"/>
              </w:rPr>
            </w:pPr>
            <w:r w:rsidRPr="0015190C">
              <w:rPr>
                <w:color w:val="000000"/>
                <w:sz w:val="20"/>
                <w:szCs w:val="20"/>
              </w:rPr>
              <w:t>0</w:t>
            </w:r>
            <w:r w:rsidR="003A041F">
              <w:rPr>
                <w:color w:val="000000"/>
                <w:sz w:val="20"/>
                <w:szCs w:val="20"/>
              </w:rPr>
              <w:t>,</w:t>
            </w:r>
            <w:r w:rsidRPr="0015190C">
              <w:rPr>
                <w:color w:val="000000"/>
                <w:sz w:val="20"/>
                <w:szCs w:val="20"/>
              </w:rPr>
              <w:t>70</w:t>
            </w:r>
          </w:p>
        </w:tc>
      </w:tr>
      <w:tr w:rsidR="0015190C" w:rsidRPr="0015190C" w14:paraId="03A8DB07" w14:textId="77777777" w:rsidTr="0015190C">
        <w:trPr>
          <w:trHeight w:val="315"/>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27DD52D9" w14:textId="77777777" w:rsidR="0015190C" w:rsidRPr="0015190C" w:rsidRDefault="0015190C">
            <w:pPr>
              <w:rPr>
                <w:color w:val="000000"/>
                <w:sz w:val="20"/>
                <w:szCs w:val="20"/>
              </w:rPr>
            </w:pPr>
            <w:r w:rsidRPr="0015190C">
              <w:rPr>
                <w:color w:val="000000"/>
                <w:sz w:val="20"/>
                <w:szCs w:val="20"/>
              </w:rPr>
              <w:t>Anykščių švietimo pagalbos tarnyba</w:t>
            </w:r>
          </w:p>
        </w:tc>
        <w:tc>
          <w:tcPr>
            <w:tcW w:w="1530" w:type="dxa"/>
            <w:tcBorders>
              <w:top w:val="nil"/>
              <w:left w:val="nil"/>
              <w:bottom w:val="single" w:sz="4" w:space="0" w:color="auto"/>
              <w:right w:val="single" w:sz="4" w:space="0" w:color="auto"/>
            </w:tcBorders>
            <w:shd w:val="clear" w:color="000000" w:fill="FFFFFF"/>
            <w:noWrap/>
            <w:vAlign w:val="bottom"/>
            <w:hideMark/>
          </w:tcPr>
          <w:p w14:paraId="70C00454" w14:textId="5D1D40E1" w:rsidR="0015190C" w:rsidRPr="0015190C" w:rsidRDefault="0015190C">
            <w:pPr>
              <w:jc w:val="right"/>
              <w:rPr>
                <w:sz w:val="20"/>
                <w:szCs w:val="20"/>
              </w:rPr>
            </w:pPr>
            <w:r w:rsidRPr="0015190C">
              <w:rPr>
                <w:sz w:val="20"/>
                <w:szCs w:val="20"/>
              </w:rPr>
              <w:t>3</w:t>
            </w:r>
            <w:r w:rsidR="003A041F">
              <w:rPr>
                <w:sz w:val="20"/>
                <w:szCs w:val="20"/>
              </w:rPr>
              <w:t>,</w:t>
            </w:r>
            <w:r w:rsidRPr="0015190C">
              <w:rPr>
                <w:sz w:val="20"/>
                <w:szCs w:val="20"/>
              </w:rPr>
              <w:t>00</w:t>
            </w:r>
          </w:p>
        </w:tc>
        <w:tc>
          <w:tcPr>
            <w:tcW w:w="1350" w:type="dxa"/>
            <w:tcBorders>
              <w:top w:val="nil"/>
              <w:left w:val="nil"/>
              <w:bottom w:val="single" w:sz="4" w:space="0" w:color="auto"/>
              <w:right w:val="single" w:sz="4" w:space="0" w:color="auto"/>
            </w:tcBorders>
            <w:shd w:val="clear" w:color="000000" w:fill="FFFFFF"/>
            <w:noWrap/>
            <w:vAlign w:val="bottom"/>
            <w:hideMark/>
          </w:tcPr>
          <w:p w14:paraId="1172FEE2" w14:textId="5942EF0E" w:rsidR="0015190C" w:rsidRPr="0015190C" w:rsidRDefault="0015190C">
            <w:pPr>
              <w:jc w:val="right"/>
              <w:rPr>
                <w:color w:val="000000"/>
                <w:sz w:val="20"/>
                <w:szCs w:val="20"/>
              </w:rPr>
            </w:pPr>
            <w:r w:rsidRPr="0015190C">
              <w:rPr>
                <w:color w:val="000000"/>
                <w:sz w:val="20"/>
                <w:szCs w:val="20"/>
              </w:rPr>
              <w:t>1</w:t>
            </w:r>
            <w:r w:rsidR="003A041F">
              <w:rPr>
                <w:color w:val="000000"/>
                <w:sz w:val="20"/>
                <w:szCs w:val="20"/>
              </w:rPr>
              <w:t>,</w:t>
            </w:r>
            <w:r w:rsidRPr="0015190C">
              <w:rPr>
                <w:color w:val="000000"/>
                <w:sz w:val="20"/>
                <w:szCs w:val="20"/>
              </w:rPr>
              <w:t>60</w:t>
            </w:r>
          </w:p>
        </w:tc>
      </w:tr>
      <w:tr w:rsidR="0015190C" w:rsidRPr="0015190C" w14:paraId="59526D5F" w14:textId="77777777" w:rsidTr="0015190C">
        <w:trPr>
          <w:trHeight w:val="315"/>
        </w:trPr>
        <w:tc>
          <w:tcPr>
            <w:tcW w:w="6835" w:type="dxa"/>
            <w:tcBorders>
              <w:top w:val="nil"/>
              <w:left w:val="single" w:sz="4" w:space="0" w:color="auto"/>
              <w:bottom w:val="single" w:sz="4" w:space="0" w:color="auto"/>
              <w:right w:val="single" w:sz="4" w:space="0" w:color="auto"/>
            </w:tcBorders>
            <w:shd w:val="clear" w:color="auto" w:fill="auto"/>
            <w:vAlign w:val="bottom"/>
            <w:hideMark/>
          </w:tcPr>
          <w:p w14:paraId="7FE7547C" w14:textId="77777777" w:rsidR="0015190C" w:rsidRPr="0015190C" w:rsidRDefault="0015190C">
            <w:pPr>
              <w:rPr>
                <w:color w:val="000000"/>
                <w:sz w:val="20"/>
                <w:szCs w:val="20"/>
              </w:rPr>
            </w:pPr>
            <w:r w:rsidRPr="0015190C">
              <w:rPr>
                <w:color w:val="000000"/>
                <w:sz w:val="20"/>
                <w:szCs w:val="20"/>
              </w:rPr>
              <w:t>Savivaldybės administracija</w:t>
            </w:r>
          </w:p>
        </w:tc>
        <w:tc>
          <w:tcPr>
            <w:tcW w:w="1530" w:type="dxa"/>
            <w:tcBorders>
              <w:top w:val="nil"/>
              <w:left w:val="nil"/>
              <w:bottom w:val="single" w:sz="4" w:space="0" w:color="auto"/>
              <w:right w:val="single" w:sz="4" w:space="0" w:color="auto"/>
            </w:tcBorders>
            <w:shd w:val="clear" w:color="000000" w:fill="FFFFFF"/>
            <w:noWrap/>
            <w:vAlign w:val="bottom"/>
            <w:hideMark/>
          </w:tcPr>
          <w:p w14:paraId="68A11B0C" w14:textId="7BB2A26D" w:rsidR="0015190C" w:rsidRPr="0015190C" w:rsidRDefault="0015190C">
            <w:pPr>
              <w:jc w:val="right"/>
              <w:rPr>
                <w:sz w:val="20"/>
                <w:szCs w:val="20"/>
              </w:rPr>
            </w:pPr>
            <w:r w:rsidRPr="0015190C">
              <w:rPr>
                <w:sz w:val="20"/>
                <w:szCs w:val="20"/>
              </w:rPr>
              <w:t>-156</w:t>
            </w:r>
            <w:r w:rsidR="003A041F">
              <w:rPr>
                <w:sz w:val="20"/>
                <w:szCs w:val="20"/>
              </w:rPr>
              <w:t>,</w:t>
            </w:r>
            <w:r w:rsidRPr="0015190C">
              <w:rPr>
                <w:sz w:val="20"/>
                <w:szCs w:val="20"/>
              </w:rPr>
              <w:t>90</w:t>
            </w:r>
          </w:p>
        </w:tc>
        <w:tc>
          <w:tcPr>
            <w:tcW w:w="1350" w:type="dxa"/>
            <w:tcBorders>
              <w:top w:val="nil"/>
              <w:left w:val="nil"/>
              <w:bottom w:val="single" w:sz="4" w:space="0" w:color="auto"/>
              <w:right w:val="single" w:sz="4" w:space="0" w:color="auto"/>
            </w:tcBorders>
            <w:shd w:val="clear" w:color="000000" w:fill="FFFFFF"/>
            <w:noWrap/>
            <w:vAlign w:val="bottom"/>
            <w:hideMark/>
          </w:tcPr>
          <w:p w14:paraId="07977AE6" w14:textId="77777777" w:rsidR="0015190C" w:rsidRPr="0015190C" w:rsidRDefault="0015190C">
            <w:pPr>
              <w:rPr>
                <w:color w:val="000000"/>
                <w:sz w:val="20"/>
                <w:szCs w:val="20"/>
              </w:rPr>
            </w:pPr>
            <w:r w:rsidRPr="0015190C">
              <w:rPr>
                <w:color w:val="000000"/>
                <w:sz w:val="20"/>
                <w:szCs w:val="20"/>
              </w:rPr>
              <w:t> </w:t>
            </w:r>
          </w:p>
        </w:tc>
      </w:tr>
      <w:tr w:rsidR="0015190C" w:rsidRPr="0015190C" w14:paraId="38AAC61C" w14:textId="77777777" w:rsidTr="0015190C">
        <w:trPr>
          <w:trHeight w:val="315"/>
        </w:trPr>
        <w:tc>
          <w:tcPr>
            <w:tcW w:w="6835" w:type="dxa"/>
            <w:tcBorders>
              <w:top w:val="nil"/>
              <w:left w:val="single" w:sz="4" w:space="0" w:color="auto"/>
              <w:bottom w:val="single" w:sz="4" w:space="0" w:color="auto"/>
              <w:right w:val="single" w:sz="4" w:space="0" w:color="auto"/>
            </w:tcBorders>
            <w:shd w:val="clear" w:color="auto" w:fill="auto"/>
            <w:noWrap/>
            <w:vAlign w:val="bottom"/>
            <w:hideMark/>
          </w:tcPr>
          <w:p w14:paraId="4A3AA89B" w14:textId="77777777" w:rsidR="0015190C" w:rsidRPr="0015190C" w:rsidRDefault="0015190C">
            <w:pPr>
              <w:rPr>
                <w:color w:val="000000"/>
                <w:sz w:val="20"/>
                <w:szCs w:val="20"/>
              </w:rPr>
            </w:pPr>
            <w:r w:rsidRPr="0015190C">
              <w:rPr>
                <w:color w:val="000000"/>
                <w:sz w:val="20"/>
                <w:szCs w:val="20"/>
              </w:rPr>
              <w:t>Iš viso</w:t>
            </w:r>
          </w:p>
        </w:tc>
        <w:tc>
          <w:tcPr>
            <w:tcW w:w="1530" w:type="dxa"/>
            <w:tcBorders>
              <w:top w:val="nil"/>
              <w:left w:val="nil"/>
              <w:bottom w:val="single" w:sz="4" w:space="0" w:color="auto"/>
              <w:right w:val="single" w:sz="4" w:space="0" w:color="auto"/>
            </w:tcBorders>
            <w:shd w:val="clear" w:color="000000" w:fill="FFFFFF"/>
            <w:noWrap/>
            <w:vAlign w:val="bottom"/>
            <w:hideMark/>
          </w:tcPr>
          <w:p w14:paraId="47632D02" w14:textId="2D2D2A27" w:rsidR="0015190C" w:rsidRPr="0015190C" w:rsidRDefault="0015190C">
            <w:pPr>
              <w:jc w:val="right"/>
              <w:rPr>
                <w:color w:val="000000"/>
                <w:sz w:val="20"/>
                <w:szCs w:val="20"/>
              </w:rPr>
            </w:pPr>
            <w:r w:rsidRPr="0015190C">
              <w:rPr>
                <w:color w:val="000000"/>
                <w:sz w:val="20"/>
                <w:szCs w:val="20"/>
              </w:rPr>
              <w:t>96</w:t>
            </w:r>
            <w:r w:rsidR="003A041F">
              <w:rPr>
                <w:color w:val="000000"/>
                <w:sz w:val="20"/>
                <w:szCs w:val="20"/>
              </w:rPr>
              <w:t>,</w:t>
            </w:r>
            <w:r w:rsidRPr="0015190C">
              <w:rPr>
                <w:color w:val="000000"/>
                <w:sz w:val="20"/>
                <w:szCs w:val="20"/>
              </w:rPr>
              <w:t>30</w:t>
            </w:r>
          </w:p>
        </w:tc>
        <w:tc>
          <w:tcPr>
            <w:tcW w:w="1350" w:type="dxa"/>
            <w:tcBorders>
              <w:top w:val="nil"/>
              <w:left w:val="nil"/>
              <w:bottom w:val="single" w:sz="4" w:space="0" w:color="auto"/>
              <w:right w:val="single" w:sz="4" w:space="0" w:color="auto"/>
            </w:tcBorders>
            <w:shd w:val="clear" w:color="000000" w:fill="FFFFFF"/>
            <w:noWrap/>
            <w:vAlign w:val="bottom"/>
            <w:hideMark/>
          </w:tcPr>
          <w:p w14:paraId="42C27261" w14:textId="5D3A6837" w:rsidR="0015190C" w:rsidRPr="0015190C" w:rsidRDefault="0015190C">
            <w:pPr>
              <w:jc w:val="right"/>
              <w:rPr>
                <w:color w:val="000000"/>
                <w:sz w:val="20"/>
                <w:szCs w:val="20"/>
              </w:rPr>
            </w:pPr>
            <w:r w:rsidRPr="0015190C">
              <w:rPr>
                <w:color w:val="000000"/>
                <w:sz w:val="20"/>
                <w:szCs w:val="20"/>
              </w:rPr>
              <w:t>145</w:t>
            </w:r>
            <w:r w:rsidR="003A041F">
              <w:rPr>
                <w:color w:val="000000"/>
                <w:sz w:val="20"/>
                <w:szCs w:val="20"/>
              </w:rPr>
              <w:t>,</w:t>
            </w:r>
            <w:r w:rsidRPr="0015190C">
              <w:rPr>
                <w:color w:val="000000"/>
                <w:sz w:val="20"/>
                <w:szCs w:val="20"/>
              </w:rPr>
              <w:t>10</w:t>
            </w:r>
          </w:p>
        </w:tc>
      </w:tr>
    </w:tbl>
    <w:p w14:paraId="4ADBD34E" w14:textId="77777777" w:rsidR="0085138A" w:rsidRDefault="0085138A" w:rsidP="003C4705">
      <w:pPr>
        <w:pStyle w:val="HTMLiankstoformatuotas"/>
        <w:tabs>
          <w:tab w:val="left" w:pos="851"/>
        </w:tabs>
        <w:spacing w:line="360" w:lineRule="auto"/>
        <w:jc w:val="both"/>
        <w:rPr>
          <w:rFonts w:ascii="Times New Roman" w:hAnsi="Times New Roman" w:cs="Times New Roman"/>
          <w:i/>
        </w:rPr>
      </w:pPr>
    </w:p>
    <w:p w14:paraId="2C93EBF4" w14:textId="77777777" w:rsidR="001C7017" w:rsidRPr="009176CD" w:rsidRDefault="001C7017" w:rsidP="001C7017">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 xml:space="preserve">4 </w:t>
      </w:r>
      <w:r w:rsidRPr="009E0F59">
        <w:rPr>
          <w:rFonts w:ascii="Times New Roman" w:hAnsi="Times New Roman" w:cs="Times New Roman"/>
          <w:i/>
        </w:rPr>
        <w:t xml:space="preserve">lentelė (Lėšos paskirstomos biudžetinėms įstaigoms):    </w:t>
      </w:r>
      <w:r>
        <w:rPr>
          <w:rFonts w:ascii="Times New Roman" w:hAnsi="Times New Roman" w:cs="Times New Roman"/>
          <w:i/>
        </w:rPr>
        <w:t xml:space="preserve">                                                                                     tūkst. eurų</w:t>
      </w:r>
    </w:p>
    <w:tbl>
      <w:tblPr>
        <w:tblW w:w="9120" w:type="dxa"/>
        <w:tblLook w:val="04A0" w:firstRow="1" w:lastRow="0" w:firstColumn="1" w:lastColumn="0" w:noHBand="0" w:noVBand="1"/>
      </w:tblPr>
      <w:tblGrid>
        <w:gridCol w:w="8300"/>
        <w:gridCol w:w="820"/>
      </w:tblGrid>
      <w:tr w:rsidR="001C7017" w14:paraId="5F1E9841" w14:textId="77777777" w:rsidTr="001C7017">
        <w:trPr>
          <w:trHeight w:val="780"/>
        </w:trPr>
        <w:tc>
          <w:tcPr>
            <w:tcW w:w="8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CD4B9" w14:textId="77777777" w:rsidR="001C7017" w:rsidRPr="001C7017" w:rsidRDefault="001C7017">
            <w:pPr>
              <w:rPr>
                <w:b/>
                <w:bCs/>
                <w:color w:val="000000"/>
                <w:sz w:val="20"/>
                <w:szCs w:val="20"/>
                <w:lang w:eastAsia="lt-LT"/>
              </w:rPr>
            </w:pPr>
            <w:r w:rsidRPr="001C7017">
              <w:rPr>
                <w:b/>
                <w:bCs/>
                <w:color w:val="000000"/>
                <w:sz w:val="20"/>
                <w:szCs w:val="20"/>
              </w:rPr>
              <w:t>Įstaigos pavadinimas</w:t>
            </w:r>
          </w:p>
        </w:tc>
        <w:tc>
          <w:tcPr>
            <w:tcW w:w="820" w:type="dxa"/>
            <w:tcBorders>
              <w:top w:val="single" w:sz="4" w:space="0" w:color="auto"/>
              <w:left w:val="nil"/>
              <w:bottom w:val="single" w:sz="4" w:space="0" w:color="auto"/>
              <w:right w:val="single" w:sz="4" w:space="0" w:color="auto"/>
            </w:tcBorders>
            <w:shd w:val="clear" w:color="auto" w:fill="auto"/>
            <w:vAlign w:val="bottom"/>
            <w:hideMark/>
          </w:tcPr>
          <w:p w14:paraId="6199AA13" w14:textId="188997EC" w:rsidR="001C7017" w:rsidRPr="001C7017" w:rsidRDefault="001C7017">
            <w:pPr>
              <w:rPr>
                <w:color w:val="000000"/>
                <w:sz w:val="20"/>
                <w:szCs w:val="20"/>
              </w:rPr>
            </w:pPr>
          </w:p>
        </w:tc>
      </w:tr>
      <w:tr w:rsidR="001C7017" w14:paraId="38E0736C" w14:textId="77777777" w:rsidTr="001C7017">
        <w:trPr>
          <w:trHeight w:val="315"/>
        </w:trPr>
        <w:tc>
          <w:tcPr>
            <w:tcW w:w="8300" w:type="dxa"/>
            <w:tcBorders>
              <w:top w:val="nil"/>
              <w:left w:val="single" w:sz="4" w:space="0" w:color="auto"/>
              <w:bottom w:val="single" w:sz="4" w:space="0" w:color="auto"/>
              <w:right w:val="single" w:sz="4" w:space="0" w:color="auto"/>
            </w:tcBorders>
            <w:shd w:val="clear" w:color="auto" w:fill="auto"/>
            <w:vAlign w:val="bottom"/>
            <w:hideMark/>
          </w:tcPr>
          <w:p w14:paraId="33C3F165" w14:textId="5D03FFBC" w:rsidR="001C7017" w:rsidRPr="001C7017" w:rsidRDefault="001C7017">
            <w:pPr>
              <w:rPr>
                <w:color w:val="000000"/>
                <w:sz w:val="20"/>
                <w:szCs w:val="20"/>
              </w:rPr>
            </w:pPr>
            <w:r w:rsidRPr="001C7017">
              <w:rPr>
                <w:color w:val="000000"/>
                <w:sz w:val="20"/>
                <w:szCs w:val="20"/>
              </w:rPr>
              <w:t xml:space="preserve">Anykščių vaikų lopšelis-darželis </w:t>
            </w:r>
            <w:r>
              <w:rPr>
                <w:color w:val="000000"/>
                <w:sz w:val="20"/>
                <w:szCs w:val="20"/>
              </w:rPr>
              <w:t>„</w:t>
            </w:r>
            <w:r w:rsidRPr="001C7017">
              <w:rPr>
                <w:color w:val="000000"/>
                <w:sz w:val="20"/>
                <w:szCs w:val="20"/>
              </w:rPr>
              <w:t>Eglutė</w:t>
            </w:r>
            <w:r>
              <w:rPr>
                <w:color w:val="000000"/>
                <w:sz w:val="20"/>
                <w:szCs w:val="20"/>
              </w:rPr>
              <w:t>“</w:t>
            </w:r>
          </w:p>
        </w:tc>
        <w:tc>
          <w:tcPr>
            <w:tcW w:w="820" w:type="dxa"/>
            <w:tcBorders>
              <w:top w:val="nil"/>
              <w:left w:val="nil"/>
              <w:bottom w:val="single" w:sz="4" w:space="0" w:color="auto"/>
              <w:right w:val="single" w:sz="4" w:space="0" w:color="auto"/>
            </w:tcBorders>
            <w:shd w:val="clear" w:color="auto" w:fill="auto"/>
            <w:noWrap/>
            <w:vAlign w:val="bottom"/>
            <w:hideMark/>
          </w:tcPr>
          <w:p w14:paraId="7F108C39" w14:textId="21375269" w:rsidR="001C7017" w:rsidRPr="001C7017" w:rsidRDefault="001C7017">
            <w:pPr>
              <w:jc w:val="right"/>
              <w:rPr>
                <w:color w:val="000000"/>
                <w:sz w:val="20"/>
                <w:szCs w:val="20"/>
              </w:rPr>
            </w:pPr>
            <w:r w:rsidRPr="001C7017">
              <w:rPr>
                <w:color w:val="000000"/>
                <w:sz w:val="20"/>
                <w:szCs w:val="20"/>
              </w:rPr>
              <w:t>5</w:t>
            </w:r>
            <w:r w:rsidR="003A041F">
              <w:rPr>
                <w:color w:val="000000"/>
                <w:sz w:val="20"/>
                <w:szCs w:val="20"/>
              </w:rPr>
              <w:t>,</w:t>
            </w:r>
            <w:r w:rsidRPr="001C7017">
              <w:rPr>
                <w:color w:val="000000"/>
                <w:sz w:val="20"/>
                <w:szCs w:val="20"/>
              </w:rPr>
              <w:t>9</w:t>
            </w:r>
          </w:p>
        </w:tc>
      </w:tr>
      <w:tr w:rsidR="001C7017" w14:paraId="04556BCC" w14:textId="77777777" w:rsidTr="001C7017">
        <w:trPr>
          <w:trHeight w:val="315"/>
        </w:trPr>
        <w:tc>
          <w:tcPr>
            <w:tcW w:w="8300" w:type="dxa"/>
            <w:tcBorders>
              <w:top w:val="nil"/>
              <w:left w:val="single" w:sz="4" w:space="0" w:color="auto"/>
              <w:bottom w:val="single" w:sz="4" w:space="0" w:color="auto"/>
              <w:right w:val="single" w:sz="4" w:space="0" w:color="auto"/>
            </w:tcBorders>
            <w:shd w:val="clear" w:color="auto" w:fill="auto"/>
            <w:vAlign w:val="bottom"/>
            <w:hideMark/>
          </w:tcPr>
          <w:p w14:paraId="15B8D4DF" w14:textId="380B37B3" w:rsidR="001C7017" w:rsidRPr="001C7017" w:rsidRDefault="001C7017">
            <w:pPr>
              <w:rPr>
                <w:color w:val="000000"/>
                <w:sz w:val="20"/>
                <w:szCs w:val="20"/>
              </w:rPr>
            </w:pPr>
            <w:r w:rsidRPr="001C7017">
              <w:rPr>
                <w:color w:val="000000"/>
                <w:sz w:val="20"/>
                <w:szCs w:val="20"/>
              </w:rPr>
              <w:t xml:space="preserve">Anykščių vaikų lopšelis-darželis </w:t>
            </w:r>
            <w:r>
              <w:rPr>
                <w:color w:val="000000"/>
                <w:sz w:val="20"/>
                <w:szCs w:val="20"/>
              </w:rPr>
              <w:t>„</w:t>
            </w:r>
            <w:r w:rsidRPr="001C7017">
              <w:rPr>
                <w:color w:val="000000"/>
                <w:sz w:val="20"/>
                <w:szCs w:val="20"/>
              </w:rPr>
              <w:t>Spindulėlis</w:t>
            </w:r>
            <w:r>
              <w:rPr>
                <w:color w:val="000000"/>
                <w:sz w:val="20"/>
                <w:szCs w:val="20"/>
              </w:rPr>
              <w:t>“</w:t>
            </w:r>
          </w:p>
        </w:tc>
        <w:tc>
          <w:tcPr>
            <w:tcW w:w="820" w:type="dxa"/>
            <w:tcBorders>
              <w:top w:val="nil"/>
              <w:left w:val="nil"/>
              <w:bottom w:val="single" w:sz="4" w:space="0" w:color="auto"/>
              <w:right w:val="single" w:sz="4" w:space="0" w:color="auto"/>
            </w:tcBorders>
            <w:shd w:val="clear" w:color="auto" w:fill="auto"/>
            <w:noWrap/>
            <w:vAlign w:val="bottom"/>
            <w:hideMark/>
          </w:tcPr>
          <w:p w14:paraId="6ECB324B" w14:textId="48ACC642" w:rsidR="001C7017" w:rsidRPr="001C7017" w:rsidRDefault="001C7017">
            <w:pPr>
              <w:jc w:val="right"/>
              <w:rPr>
                <w:color w:val="000000"/>
                <w:sz w:val="20"/>
                <w:szCs w:val="20"/>
              </w:rPr>
            </w:pPr>
            <w:r w:rsidRPr="001C7017">
              <w:rPr>
                <w:color w:val="000000"/>
                <w:sz w:val="20"/>
                <w:szCs w:val="20"/>
              </w:rPr>
              <w:t>6</w:t>
            </w:r>
            <w:r w:rsidR="003A041F">
              <w:rPr>
                <w:color w:val="000000"/>
                <w:sz w:val="20"/>
                <w:szCs w:val="20"/>
              </w:rPr>
              <w:t>,</w:t>
            </w:r>
            <w:r w:rsidRPr="001C7017">
              <w:rPr>
                <w:color w:val="000000"/>
                <w:sz w:val="20"/>
                <w:szCs w:val="20"/>
              </w:rPr>
              <w:t>4</w:t>
            </w:r>
          </w:p>
        </w:tc>
      </w:tr>
      <w:tr w:rsidR="001C7017" w14:paraId="7A03AE7E" w14:textId="77777777" w:rsidTr="001C7017">
        <w:trPr>
          <w:trHeight w:val="315"/>
        </w:trPr>
        <w:tc>
          <w:tcPr>
            <w:tcW w:w="8300" w:type="dxa"/>
            <w:tcBorders>
              <w:top w:val="nil"/>
              <w:left w:val="single" w:sz="4" w:space="0" w:color="auto"/>
              <w:bottom w:val="single" w:sz="4" w:space="0" w:color="auto"/>
              <w:right w:val="single" w:sz="4" w:space="0" w:color="auto"/>
            </w:tcBorders>
            <w:shd w:val="clear" w:color="auto" w:fill="auto"/>
            <w:vAlign w:val="bottom"/>
            <w:hideMark/>
          </w:tcPr>
          <w:p w14:paraId="5C153106" w14:textId="1CEF953B" w:rsidR="001C7017" w:rsidRPr="001C7017" w:rsidRDefault="001C7017">
            <w:pPr>
              <w:rPr>
                <w:color w:val="000000"/>
                <w:sz w:val="20"/>
                <w:szCs w:val="20"/>
              </w:rPr>
            </w:pPr>
            <w:r w:rsidRPr="001C7017">
              <w:rPr>
                <w:color w:val="000000"/>
                <w:sz w:val="20"/>
                <w:szCs w:val="20"/>
              </w:rPr>
              <w:t xml:space="preserve">Anykščių vaikų lopšelis-darželis </w:t>
            </w:r>
            <w:r>
              <w:rPr>
                <w:color w:val="000000"/>
                <w:sz w:val="20"/>
                <w:szCs w:val="20"/>
              </w:rPr>
              <w:t>„</w:t>
            </w:r>
            <w:r w:rsidRPr="001C7017">
              <w:rPr>
                <w:color w:val="000000"/>
                <w:sz w:val="20"/>
                <w:szCs w:val="20"/>
              </w:rPr>
              <w:t>Žiogelis</w:t>
            </w:r>
            <w:r>
              <w:rPr>
                <w:color w:val="000000"/>
                <w:sz w:val="20"/>
                <w:szCs w:val="20"/>
              </w:rPr>
              <w:t>“</w:t>
            </w:r>
          </w:p>
        </w:tc>
        <w:tc>
          <w:tcPr>
            <w:tcW w:w="820" w:type="dxa"/>
            <w:tcBorders>
              <w:top w:val="nil"/>
              <w:left w:val="nil"/>
              <w:bottom w:val="single" w:sz="4" w:space="0" w:color="auto"/>
              <w:right w:val="single" w:sz="4" w:space="0" w:color="auto"/>
            </w:tcBorders>
            <w:shd w:val="clear" w:color="auto" w:fill="auto"/>
            <w:noWrap/>
            <w:vAlign w:val="bottom"/>
            <w:hideMark/>
          </w:tcPr>
          <w:p w14:paraId="34068AB2" w14:textId="2BA57357" w:rsidR="001C7017" w:rsidRPr="001C7017" w:rsidRDefault="001C7017">
            <w:pPr>
              <w:jc w:val="right"/>
              <w:rPr>
                <w:color w:val="000000"/>
                <w:sz w:val="20"/>
                <w:szCs w:val="20"/>
              </w:rPr>
            </w:pPr>
            <w:r w:rsidRPr="001C7017">
              <w:rPr>
                <w:color w:val="000000"/>
                <w:sz w:val="20"/>
                <w:szCs w:val="20"/>
              </w:rPr>
              <w:t>6</w:t>
            </w:r>
            <w:r w:rsidR="003A041F">
              <w:rPr>
                <w:color w:val="000000"/>
                <w:sz w:val="20"/>
                <w:szCs w:val="20"/>
              </w:rPr>
              <w:t>,</w:t>
            </w:r>
            <w:r w:rsidRPr="001C7017">
              <w:rPr>
                <w:color w:val="000000"/>
                <w:sz w:val="20"/>
                <w:szCs w:val="20"/>
              </w:rPr>
              <w:t>3</w:t>
            </w:r>
          </w:p>
        </w:tc>
      </w:tr>
      <w:tr w:rsidR="001C7017" w14:paraId="0A161E29" w14:textId="77777777" w:rsidTr="001C7017">
        <w:trPr>
          <w:trHeight w:val="315"/>
        </w:trPr>
        <w:tc>
          <w:tcPr>
            <w:tcW w:w="8300" w:type="dxa"/>
            <w:tcBorders>
              <w:top w:val="nil"/>
              <w:left w:val="single" w:sz="4" w:space="0" w:color="auto"/>
              <w:bottom w:val="single" w:sz="4" w:space="0" w:color="auto"/>
              <w:right w:val="single" w:sz="4" w:space="0" w:color="auto"/>
            </w:tcBorders>
            <w:shd w:val="clear" w:color="auto" w:fill="auto"/>
            <w:vAlign w:val="bottom"/>
            <w:hideMark/>
          </w:tcPr>
          <w:p w14:paraId="7A4A2430" w14:textId="3F8AA058" w:rsidR="001C7017" w:rsidRPr="001C7017" w:rsidRDefault="001C7017">
            <w:pPr>
              <w:rPr>
                <w:color w:val="000000"/>
                <w:sz w:val="20"/>
                <w:szCs w:val="20"/>
              </w:rPr>
            </w:pPr>
            <w:r w:rsidRPr="001C7017">
              <w:rPr>
                <w:color w:val="000000"/>
                <w:sz w:val="20"/>
                <w:szCs w:val="20"/>
              </w:rPr>
              <w:t xml:space="preserve">Anykščių lopšelis-darželis </w:t>
            </w:r>
            <w:r>
              <w:rPr>
                <w:color w:val="000000"/>
                <w:sz w:val="20"/>
                <w:szCs w:val="20"/>
              </w:rPr>
              <w:t>„</w:t>
            </w:r>
            <w:r w:rsidRPr="001C7017">
              <w:rPr>
                <w:color w:val="000000"/>
                <w:sz w:val="20"/>
                <w:szCs w:val="20"/>
              </w:rPr>
              <w:t>Žilvitis</w:t>
            </w:r>
            <w:r>
              <w:rPr>
                <w:color w:val="000000"/>
                <w:sz w:val="20"/>
                <w:szCs w:val="20"/>
              </w:rPr>
              <w:t>“</w:t>
            </w:r>
          </w:p>
        </w:tc>
        <w:tc>
          <w:tcPr>
            <w:tcW w:w="820" w:type="dxa"/>
            <w:tcBorders>
              <w:top w:val="nil"/>
              <w:left w:val="nil"/>
              <w:bottom w:val="single" w:sz="4" w:space="0" w:color="auto"/>
              <w:right w:val="single" w:sz="4" w:space="0" w:color="auto"/>
            </w:tcBorders>
            <w:shd w:val="clear" w:color="auto" w:fill="auto"/>
            <w:noWrap/>
            <w:vAlign w:val="bottom"/>
            <w:hideMark/>
          </w:tcPr>
          <w:p w14:paraId="095B2E91" w14:textId="7F11D69B" w:rsidR="001C7017" w:rsidRPr="001C7017" w:rsidRDefault="001C7017">
            <w:pPr>
              <w:jc w:val="right"/>
              <w:rPr>
                <w:color w:val="000000"/>
                <w:sz w:val="20"/>
                <w:szCs w:val="20"/>
              </w:rPr>
            </w:pPr>
            <w:r w:rsidRPr="001C7017">
              <w:rPr>
                <w:color w:val="000000"/>
                <w:sz w:val="20"/>
                <w:szCs w:val="20"/>
              </w:rPr>
              <w:t>6</w:t>
            </w:r>
            <w:r w:rsidR="003A041F">
              <w:rPr>
                <w:color w:val="000000"/>
                <w:sz w:val="20"/>
                <w:szCs w:val="20"/>
              </w:rPr>
              <w:t>,</w:t>
            </w:r>
            <w:r w:rsidRPr="001C7017">
              <w:rPr>
                <w:color w:val="000000"/>
                <w:sz w:val="20"/>
                <w:szCs w:val="20"/>
              </w:rPr>
              <w:t>8</w:t>
            </w:r>
          </w:p>
        </w:tc>
      </w:tr>
      <w:tr w:rsidR="001C7017" w14:paraId="6D265823" w14:textId="77777777" w:rsidTr="001C7017">
        <w:trPr>
          <w:trHeight w:val="315"/>
        </w:trPr>
        <w:tc>
          <w:tcPr>
            <w:tcW w:w="8300" w:type="dxa"/>
            <w:tcBorders>
              <w:top w:val="nil"/>
              <w:left w:val="single" w:sz="4" w:space="0" w:color="auto"/>
              <w:bottom w:val="single" w:sz="4" w:space="0" w:color="auto"/>
              <w:right w:val="single" w:sz="4" w:space="0" w:color="auto"/>
            </w:tcBorders>
            <w:shd w:val="clear" w:color="auto" w:fill="auto"/>
            <w:hideMark/>
          </w:tcPr>
          <w:p w14:paraId="0D8FC830" w14:textId="77777777" w:rsidR="001C7017" w:rsidRPr="001C7017" w:rsidRDefault="001C7017">
            <w:pPr>
              <w:rPr>
                <w:color w:val="333333"/>
                <w:sz w:val="20"/>
                <w:szCs w:val="20"/>
              </w:rPr>
            </w:pPr>
            <w:r w:rsidRPr="001C7017">
              <w:rPr>
                <w:color w:val="333333"/>
                <w:sz w:val="20"/>
                <w:szCs w:val="20"/>
              </w:rPr>
              <w:t>Anykščių Jono Biliūno gimnazija</w:t>
            </w:r>
          </w:p>
        </w:tc>
        <w:tc>
          <w:tcPr>
            <w:tcW w:w="820" w:type="dxa"/>
            <w:tcBorders>
              <w:top w:val="nil"/>
              <w:left w:val="nil"/>
              <w:bottom w:val="single" w:sz="4" w:space="0" w:color="auto"/>
              <w:right w:val="single" w:sz="4" w:space="0" w:color="auto"/>
            </w:tcBorders>
            <w:shd w:val="clear" w:color="auto" w:fill="auto"/>
            <w:noWrap/>
            <w:vAlign w:val="bottom"/>
            <w:hideMark/>
          </w:tcPr>
          <w:p w14:paraId="5FFFA33E" w14:textId="70BF5886" w:rsidR="001C7017" w:rsidRPr="001C7017" w:rsidRDefault="001C7017">
            <w:pPr>
              <w:jc w:val="right"/>
              <w:rPr>
                <w:color w:val="000000"/>
                <w:sz w:val="20"/>
                <w:szCs w:val="20"/>
              </w:rPr>
            </w:pPr>
            <w:r w:rsidRPr="001C7017">
              <w:rPr>
                <w:color w:val="000000"/>
                <w:sz w:val="20"/>
                <w:szCs w:val="20"/>
              </w:rPr>
              <w:t>24</w:t>
            </w:r>
            <w:r w:rsidR="003A041F">
              <w:rPr>
                <w:color w:val="000000"/>
                <w:sz w:val="20"/>
                <w:szCs w:val="20"/>
              </w:rPr>
              <w:t>,</w:t>
            </w:r>
            <w:r w:rsidRPr="001C7017">
              <w:rPr>
                <w:color w:val="000000"/>
                <w:sz w:val="20"/>
                <w:szCs w:val="20"/>
              </w:rPr>
              <w:t>9</w:t>
            </w:r>
          </w:p>
        </w:tc>
      </w:tr>
      <w:tr w:rsidR="001C7017" w14:paraId="0B2613A6" w14:textId="77777777" w:rsidTr="001C7017">
        <w:trPr>
          <w:trHeight w:val="315"/>
        </w:trPr>
        <w:tc>
          <w:tcPr>
            <w:tcW w:w="8300" w:type="dxa"/>
            <w:tcBorders>
              <w:top w:val="nil"/>
              <w:left w:val="single" w:sz="4" w:space="0" w:color="auto"/>
              <w:bottom w:val="single" w:sz="4" w:space="0" w:color="auto"/>
              <w:right w:val="single" w:sz="4" w:space="0" w:color="auto"/>
            </w:tcBorders>
            <w:shd w:val="clear" w:color="auto" w:fill="auto"/>
            <w:hideMark/>
          </w:tcPr>
          <w:p w14:paraId="73103604" w14:textId="77777777" w:rsidR="001C7017" w:rsidRPr="001C7017" w:rsidRDefault="001C7017">
            <w:pPr>
              <w:rPr>
                <w:color w:val="333333"/>
                <w:sz w:val="20"/>
                <w:szCs w:val="20"/>
              </w:rPr>
            </w:pPr>
            <w:r w:rsidRPr="001C7017">
              <w:rPr>
                <w:color w:val="333333"/>
                <w:sz w:val="20"/>
                <w:szCs w:val="20"/>
              </w:rPr>
              <w:t>Anykščių Antano Vienuolio progimnazija</w:t>
            </w:r>
          </w:p>
        </w:tc>
        <w:tc>
          <w:tcPr>
            <w:tcW w:w="820" w:type="dxa"/>
            <w:tcBorders>
              <w:top w:val="nil"/>
              <w:left w:val="nil"/>
              <w:bottom w:val="single" w:sz="4" w:space="0" w:color="auto"/>
              <w:right w:val="single" w:sz="4" w:space="0" w:color="auto"/>
            </w:tcBorders>
            <w:shd w:val="clear" w:color="auto" w:fill="auto"/>
            <w:noWrap/>
            <w:vAlign w:val="bottom"/>
            <w:hideMark/>
          </w:tcPr>
          <w:p w14:paraId="4FF528AB" w14:textId="5219E35E" w:rsidR="001C7017" w:rsidRPr="001C7017" w:rsidRDefault="001C7017">
            <w:pPr>
              <w:jc w:val="right"/>
              <w:rPr>
                <w:color w:val="000000"/>
                <w:sz w:val="20"/>
                <w:szCs w:val="20"/>
              </w:rPr>
            </w:pPr>
            <w:r w:rsidRPr="001C7017">
              <w:rPr>
                <w:color w:val="000000"/>
                <w:sz w:val="20"/>
                <w:szCs w:val="20"/>
              </w:rPr>
              <w:t>65</w:t>
            </w:r>
            <w:r w:rsidR="003A041F">
              <w:rPr>
                <w:color w:val="000000"/>
                <w:sz w:val="20"/>
                <w:szCs w:val="20"/>
              </w:rPr>
              <w:t>,</w:t>
            </w:r>
            <w:r w:rsidRPr="001C7017">
              <w:rPr>
                <w:color w:val="000000"/>
                <w:sz w:val="20"/>
                <w:szCs w:val="20"/>
              </w:rPr>
              <w:t>00</w:t>
            </w:r>
          </w:p>
        </w:tc>
      </w:tr>
      <w:tr w:rsidR="001C7017" w14:paraId="6F8F6541" w14:textId="77777777" w:rsidTr="001C7017">
        <w:trPr>
          <w:trHeight w:val="315"/>
        </w:trPr>
        <w:tc>
          <w:tcPr>
            <w:tcW w:w="8300" w:type="dxa"/>
            <w:tcBorders>
              <w:top w:val="nil"/>
              <w:left w:val="single" w:sz="4" w:space="0" w:color="auto"/>
              <w:bottom w:val="single" w:sz="4" w:space="0" w:color="auto"/>
              <w:right w:val="single" w:sz="4" w:space="0" w:color="auto"/>
            </w:tcBorders>
            <w:shd w:val="clear" w:color="auto" w:fill="auto"/>
            <w:hideMark/>
          </w:tcPr>
          <w:p w14:paraId="4ECC6D84" w14:textId="77777777" w:rsidR="001C7017" w:rsidRPr="001C7017" w:rsidRDefault="001C7017">
            <w:pPr>
              <w:rPr>
                <w:color w:val="333333"/>
                <w:sz w:val="20"/>
                <w:szCs w:val="20"/>
              </w:rPr>
            </w:pPr>
            <w:r w:rsidRPr="001C7017">
              <w:rPr>
                <w:color w:val="333333"/>
                <w:sz w:val="20"/>
                <w:szCs w:val="20"/>
              </w:rPr>
              <w:t>Anykščių Antano Baranausko pagrindinė mokykla</w:t>
            </w:r>
          </w:p>
        </w:tc>
        <w:tc>
          <w:tcPr>
            <w:tcW w:w="820" w:type="dxa"/>
            <w:tcBorders>
              <w:top w:val="nil"/>
              <w:left w:val="nil"/>
              <w:bottom w:val="single" w:sz="4" w:space="0" w:color="auto"/>
              <w:right w:val="single" w:sz="4" w:space="0" w:color="auto"/>
            </w:tcBorders>
            <w:shd w:val="clear" w:color="auto" w:fill="auto"/>
            <w:noWrap/>
            <w:vAlign w:val="bottom"/>
            <w:hideMark/>
          </w:tcPr>
          <w:p w14:paraId="13925339" w14:textId="636B4910" w:rsidR="001C7017" w:rsidRPr="001C7017" w:rsidRDefault="001C7017">
            <w:pPr>
              <w:jc w:val="right"/>
              <w:rPr>
                <w:color w:val="000000"/>
                <w:sz w:val="20"/>
                <w:szCs w:val="20"/>
              </w:rPr>
            </w:pPr>
            <w:r w:rsidRPr="001C7017">
              <w:rPr>
                <w:color w:val="000000"/>
                <w:sz w:val="20"/>
                <w:szCs w:val="20"/>
              </w:rPr>
              <w:t>25</w:t>
            </w:r>
            <w:r w:rsidR="003A041F">
              <w:rPr>
                <w:color w:val="000000"/>
                <w:sz w:val="20"/>
                <w:szCs w:val="20"/>
              </w:rPr>
              <w:t>,</w:t>
            </w:r>
            <w:r w:rsidRPr="001C7017">
              <w:rPr>
                <w:color w:val="000000"/>
                <w:sz w:val="20"/>
                <w:szCs w:val="20"/>
              </w:rPr>
              <w:t>7</w:t>
            </w:r>
          </w:p>
        </w:tc>
      </w:tr>
      <w:tr w:rsidR="001C7017" w14:paraId="28131DAB" w14:textId="77777777" w:rsidTr="001C7017">
        <w:trPr>
          <w:trHeight w:val="375"/>
        </w:trPr>
        <w:tc>
          <w:tcPr>
            <w:tcW w:w="8300" w:type="dxa"/>
            <w:tcBorders>
              <w:top w:val="nil"/>
              <w:left w:val="single" w:sz="4" w:space="0" w:color="auto"/>
              <w:bottom w:val="single" w:sz="4" w:space="0" w:color="auto"/>
              <w:right w:val="single" w:sz="4" w:space="0" w:color="auto"/>
            </w:tcBorders>
            <w:shd w:val="clear" w:color="auto" w:fill="auto"/>
            <w:hideMark/>
          </w:tcPr>
          <w:p w14:paraId="6B2C6D9D" w14:textId="77777777" w:rsidR="001C7017" w:rsidRPr="001C7017" w:rsidRDefault="001C7017">
            <w:pPr>
              <w:rPr>
                <w:color w:val="333333"/>
                <w:sz w:val="20"/>
                <w:szCs w:val="20"/>
              </w:rPr>
            </w:pPr>
            <w:r w:rsidRPr="001C7017">
              <w:rPr>
                <w:color w:val="333333"/>
                <w:sz w:val="20"/>
                <w:szCs w:val="20"/>
              </w:rPr>
              <w:t>Anykščių Antano Baranausko pagrindinės mokyklos Kurklių Stepono Kairio skyrius</w:t>
            </w:r>
          </w:p>
        </w:tc>
        <w:tc>
          <w:tcPr>
            <w:tcW w:w="820" w:type="dxa"/>
            <w:tcBorders>
              <w:top w:val="nil"/>
              <w:left w:val="nil"/>
              <w:bottom w:val="single" w:sz="4" w:space="0" w:color="auto"/>
              <w:right w:val="single" w:sz="4" w:space="0" w:color="auto"/>
            </w:tcBorders>
            <w:shd w:val="clear" w:color="auto" w:fill="auto"/>
            <w:noWrap/>
            <w:vAlign w:val="bottom"/>
            <w:hideMark/>
          </w:tcPr>
          <w:p w14:paraId="22761BBE" w14:textId="7161275A" w:rsidR="001C7017" w:rsidRPr="001C7017" w:rsidRDefault="001C7017">
            <w:pPr>
              <w:jc w:val="right"/>
              <w:rPr>
                <w:color w:val="000000"/>
                <w:sz w:val="20"/>
                <w:szCs w:val="20"/>
              </w:rPr>
            </w:pPr>
            <w:r w:rsidRPr="001C7017">
              <w:rPr>
                <w:color w:val="000000"/>
                <w:sz w:val="20"/>
                <w:szCs w:val="20"/>
              </w:rPr>
              <w:t>1</w:t>
            </w:r>
            <w:r w:rsidR="003A041F">
              <w:rPr>
                <w:color w:val="000000"/>
                <w:sz w:val="20"/>
                <w:szCs w:val="20"/>
              </w:rPr>
              <w:t>,</w:t>
            </w:r>
            <w:r w:rsidRPr="001C7017">
              <w:rPr>
                <w:color w:val="000000"/>
                <w:sz w:val="20"/>
                <w:szCs w:val="20"/>
              </w:rPr>
              <w:t>6</w:t>
            </w:r>
          </w:p>
        </w:tc>
      </w:tr>
      <w:tr w:rsidR="001C7017" w14:paraId="1D770191" w14:textId="77777777" w:rsidTr="001C7017">
        <w:trPr>
          <w:trHeight w:val="630"/>
        </w:trPr>
        <w:tc>
          <w:tcPr>
            <w:tcW w:w="8300" w:type="dxa"/>
            <w:tcBorders>
              <w:top w:val="nil"/>
              <w:left w:val="single" w:sz="4" w:space="0" w:color="auto"/>
              <w:bottom w:val="single" w:sz="4" w:space="0" w:color="auto"/>
              <w:right w:val="single" w:sz="4" w:space="0" w:color="auto"/>
            </w:tcBorders>
            <w:shd w:val="clear" w:color="auto" w:fill="auto"/>
            <w:hideMark/>
          </w:tcPr>
          <w:p w14:paraId="0065F434" w14:textId="77777777" w:rsidR="001C7017" w:rsidRPr="001C7017" w:rsidRDefault="001C7017">
            <w:pPr>
              <w:rPr>
                <w:color w:val="333333"/>
                <w:sz w:val="20"/>
                <w:szCs w:val="20"/>
              </w:rPr>
            </w:pPr>
            <w:r w:rsidRPr="001C7017">
              <w:rPr>
                <w:color w:val="333333"/>
                <w:sz w:val="20"/>
                <w:szCs w:val="20"/>
              </w:rPr>
              <w:t>Anykščių Antano Baranausko pagrindinės mokyklos specialiojo ugdymo skyrius-daugiafunkcis centras</w:t>
            </w:r>
          </w:p>
        </w:tc>
        <w:tc>
          <w:tcPr>
            <w:tcW w:w="820" w:type="dxa"/>
            <w:tcBorders>
              <w:top w:val="nil"/>
              <w:left w:val="nil"/>
              <w:bottom w:val="single" w:sz="4" w:space="0" w:color="auto"/>
              <w:right w:val="single" w:sz="4" w:space="0" w:color="auto"/>
            </w:tcBorders>
            <w:shd w:val="clear" w:color="auto" w:fill="auto"/>
            <w:noWrap/>
            <w:vAlign w:val="bottom"/>
            <w:hideMark/>
          </w:tcPr>
          <w:p w14:paraId="62562284" w14:textId="361024EE" w:rsidR="001C7017" w:rsidRPr="001C7017" w:rsidRDefault="001C7017">
            <w:pPr>
              <w:jc w:val="right"/>
              <w:rPr>
                <w:color w:val="000000"/>
                <w:sz w:val="20"/>
                <w:szCs w:val="20"/>
              </w:rPr>
            </w:pPr>
            <w:r w:rsidRPr="001C7017">
              <w:rPr>
                <w:color w:val="000000"/>
                <w:sz w:val="20"/>
                <w:szCs w:val="20"/>
              </w:rPr>
              <w:t>6</w:t>
            </w:r>
            <w:r w:rsidR="003A041F">
              <w:rPr>
                <w:color w:val="000000"/>
                <w:sz w:val="20"/>
                <w:szCs w:val="20"/>
              </w:rPr>
              <w:t>,</w:t>
            </w:r>
            <w:r w:rsidRPr="001C7017">
              <w:rPr>
                <w:color w:val="000000"/>
                <w:sz w:val="20"/>
                <w:szCs w:val="20"/>
              </w:rPr>
              <w:t>7</w:t>
            </w:r>
          </w:p>
        </w:tc>
      </w:tr>
      <w:tr w:rsidR="001C7017" w14:paraId="1D4B4956" w14:textId="77777777" w:rsidTr="001C7017">
        <w:trPr>
          <w:trHeight w:val="360"/>
        </w:trPr>
        <w:tc>
          <w:tcPr>
            <w:tcW w:w="8300" w:type="dxa"/>
            <w:tcBorders>
              <w:top w:val="nil"/>
              <w:left w:val="single" w:sz="4" w:space="0" w:color="auto"/>
              <w:bottom w:val="single" w:sz="4" w:space="0" w:color="auto"/>
              <w:right w:val="single" w:sz="4" w:space="0" w:color="auto"/>
            </w:tcBorders>
            <w:shd w:val="clear" w:color="auto" w:fill="auto"/>
            <w:hideMark/>
          </w:tcPr>
          <w:p w14:paraId="7983D0D8" w14:textId="77777777" w:rsidR="001C7017" w:rsidRPr="001C7017" w:rsidRDefault="001C7017">
            <w:pPr>
              <w:rPr>
                <w:color w:val="333333"/>
                <w:sz w:val="20"/>
                <w:szCs w:val="20"/>
              </w:rPr>
            </w:pPr>
            <w:r w:rsidRPr="001C7017">
              <w:rPr>
                <w:color w:val="333333"/>
                <w:sz w:val="20"/>
                <w:szCs w:val="20"/>
              </w:rPr>
              <w:t>Anykščių r. Kavarsko pagrindinė mokykla-daugiafunkcis centras</w:t>
            </w:r>
          </w:p>
        </w:tc>
        <w:tc>
          <w:tcPr>
            <w:tcW w:w="820" w:type="dxa"/>
            <w:tcBorders>
              <w:top w:val="nil"/>
              <w:left w:val="nil"/>
              <w:bottom w:val="single" w:sz="4" w:space="0" w:color="auto"/>
              <w:right w:val="single" w:sz="4" w:space="0" w:color="auto"/>
            </w:tcBorders>
            <w:shd w:val="clear" w:color="auto" w:fill="auto"/>
            <w:noWrap/>
            <w:vAlign w:val="bottom"/>
            <w:hideMark/>
          </w:tcPr>
          <w:p w14:paraId="50EFDF03" w14:textId="6609D0BE" w:rsidR="001C7017" w:rsidRPr="001C7017" w:rsidRDefault="001C7017">
            <w:pPr>
              <w:jc w:val="right"/>
              <w:rPr>
                <w:color w:val="000000"/>
                <w:sz w:val="20"/>
                <w:szCs w:val="20"/>
              </w:rPr>
            </w:pPr>
            <w:r w:rsidRPr="001C7017">
              <w:rPr>
                <w:color w:val="000000"/>
                <w:sz w:val="20"/>
                <w:szCs w:val="20"/>
              </w:rPr>
              <w:t>12</w:t>
            </w:r>
            <w:r w:rsidR="003A041F">
              <w:rPr>
                <w:color w:val="000000"/>
                <w:sz w:val="20"/>
                <w:szCs w:val="20"/>
              </w:rPr>
              <w:t>,</w:t>
            </w:r>
            <w:r w:rsidRPr="001C7017">
              <w:rPr>
                <w:color w:val="000000"/>
                <w:sz w:val="20"/>
                <w:szCs w:val="20"/>
              </w:rPr>
              <w:t>1</w:t>
            </w:r>
          </w:p>
        </w:tc>
      </w:tr>
      <w:tr w:rsidR="001C7017" w14:paraId="2606297B" w14:textId="77777777" w:rsidTr="001C7017">
        <w:trPr>
          <w:trHeight w:val="360"/>
        </w:trPr>
        <w:tc>
          <w:tcPr>
            <w:tcW w:w="8300" w:type="dxa"/>
            <w:tcBorders>
              <w:top w:val="nil"/>
              <w:left w:val="single" w:sz="4" w:space="0" w:color="auto"/>
              <w:bottom w:val="single" w:sz="4" w:space="0" w:color="auto"/>
              <w:right w:val="single" w:sz="4" w:space="0" w:color="auto"/>
            </w:tcBorders>
            <w:shd w:val="clear" w:color="auto" w:fill="auto"/>
            <w:hideMark/>
          </w:tcPr>
          <w:p w14:paraId="6C493A83" w14:textId="77777777" w:rsidR="001C7017" w:rsidRPr="001C7017" w:rsidRDefault="001C7017">
            <w:pPr>
              <w:rPr>
                <w:color w:val="333333"/>
                <w:sz w:val="20"/>
                <w:szCs w:val="20"/>
              </w:rPr>
            </w:pPr>
            <w:r w:rsidRPr="001C7017">
              <w:rPr>
                <w:color w:val="333333"/>
                <w:sz w:val="20"/>
                <w:szCs w:val="20"/>
              </w:rPr>
              <w:t>Anykščių r. Svėdasų Juozo Tumo-Vaižganto gimnazija</w:t>
            </w:r>
          </w:p>
        </w:tc>
        <w:tc>
          <w:tcPr>
            <w:tcW w:w="820" w:type="dxa"/>
            <w:tcBorders>
              <w:top w:val="nil"/>
              <w:left w:val="nil"/>
              <w:bottom w:val="single" w:sz="4" w:space="0" w:color="auto"/>
              <w:right w:val="single" w:sz="4" w:space="0" w:color="auto"/>
            </w:tcBorders>
            <w:shd w:val="clear" w:color="auto" w:fill="auto"/>
            <w:noWrap/>
            <w:vAlign w:val="bottom"/>
            <w:hideMark/>
          </w:tcPr>
          <w:p w14:paraId="50569E5D" w14:textId="2889DF7C" w:rsidR="001C7017" w:rsidRPr="001C7017" w:rsidRDefault="001C7017">
            <w:pPr>
              <w:jc w:val="right"/>
              <w:rPr>
                <w:color w:val="000000"/>
                <w:sz w:val="20"/>
                <w:szCs w:val="20"/>
              </w:rPr>
            </w:pPr>
            <w:r w:rsidRPr="001C7017">
              <w:rPr>
                <w:color w:val="000000"/>
                <w:sz w:val="20"/>
                <w:szCs w:val="20"/>
              </w:rPr>
              <w:t>12</w:t>
            </w:r>
            <w:r w:rsidR="003A041F">
              <w:rPr>
                <w:color w:val="000000"/>
                <w:sz w:val="20"/>
                <w:szCs w:val="20"/>
              </w:rPr>
              <w:t>,</w:t>
            </w:r>
            <w:r w:rsidRPr="001C7017">
              <w:rPr>
                <w:color w:val="000000"/>
                <w:sz w:val="20"/>
                <w:szCs w:val="20"/>
              </w:rPr>
              <w:t>3</w:t>
            </w:r>
          </w:p>
        </w:tc>
      </w:tr>
      <w:tr w:rsidR="001C7017" w14:paraId="1BEF791A" w14:textId="77777777" w:rsidTr="001C7017">
        <w:trPr>
          <w:trHeight w:val="420"/>
        </w:trPr>
        <w:tc>
          <w:tcPr>
            <w:tcW w:w="8300" w:type="dxa"/>
            <w:tcBorders>
              <w:top w:val="nil"/>
              <w:left w:val="single" w:sz="4" w:space="0" w:color="auto"/>
              <w:bottom w:val="single" w:sz="4" w:space="0" w:color="auto"/>
              <w:right w:val="single" w:sz="4" w:space="0" w:color="auto"/>
            </w:tcBorders>
            <w:shd w:val="clear" w:color="auto" w:fill="auto"/>
            <w:hideMark/>
          </w:tcPr>
          <w:p w14:paraId="55722967" w14:textId="77777777" w:rsidR="001C7017" w:rsidRPr="001C7017" w:rsidRDefault="001C7017">
            <w:pPr>
              <w:rPr>
                <w:color w:val="333333"/>
                <w:sz w:val="20"/>
                <w:szCs w:val="20"/>
              </w:rPr>
            </w:pPr>
            <w:r w:rsidRPr="001C7017">
              <w:rPr>
                <w:color w:val="333333"/>
                <w:sz w:val="20"/>
                <w:szCs w:val="20"/>
              </w:rPr>
              <w:t>Anykščių r. Svėdasų Juozo Tumo-Vaižganto gimnazijos Debeikių skyrius</w:t>
            </w:r>
          </w:p>
        </w:tc>
        <w:tc>
          <w:tcPr>
            <w:tcW w:w="820" w:type="dxa"/>
            <w:tcBorders>
              <w:top w:val="nil"/>
              <w:left w:val="nil"/>
              <w:bottom w:val="single" w:sz="4" w:space="0" w:color="auto"/>
              <w:right w:val="single" w:sz="4" w:space="0" w:color="auto"/>
            </w:tcBorders>
            <w:shd w:val="clear" w:color="auto" w:fill="auto"/>
            <w:noWrap/>
            <w:vAlign w:val="bottom"/>
            <w:hideMark/>
          </w:tcPr>
          <w:p w14:paraId="17AB2678" w14:textId="1AB7B258" w:rsidR="001C7017" w:rsidRPr="001C7017" w:rsidRDefault="001C7017">
            <w:pPr>
              <w:jc w:val="right"/>
              <w:rPr>
                <w:color w:val="000000"/>
                <w:sz w:val="20"/>
                <w:szCs w:val="20"/>
              </w:rPr>
            </w:pPr>
            <w:r w:rsidRPr="001C7017">
              <w:rPr>
                <w:color w:val="000000"/>
                <w:sz w:val="20"/>
                <w:szCs w:val="20"/>
              </w:rPr>
              <w:t>2</w:t>
            </w:r>
            <w:r w:rsidR="003A041F">
              <w:rPr>
                <w:color w:val="000000"/>
                <w:sz w:val="20"/>
                <w:szCs w:val="20"/>
              </w:rPr>
              <w:t>,</w:t>
            </w:r>
            <w:r w:rsidRPr="001C7017">
              <w:rPr>
                <w:color w:val="000000"/>
                <w:sz w:val="20"/>
                <w:szCs w:val="20"/>
              </w:rPr>
              <w:t>4</w:t>
            </w:r>
          </w:p>
        </w:tc>
      </w:tr>
      <w:tr w:rsidR="001C7017" w14:paraId="3A9A2235" w14:textId="77777777" w:rsidTr="001C7017">
        <w:trPr>
          <w:trHeight w:val="435"/>
        </w:trPr>
        <w:tc>
          <w:tcPr>
            <w:tcW w:w="8300" w:type="dxa"/>
            <w:tcBorders>
              <w:top w:val="nil"/>
              <w:left w:val="single" w:sz="4" w:space="0" w:color="auto"/>
              <w:bottom w:val="single" w:sz="4" w:space="0" w:color="auto"/>
              <w:right w:val="single" w:sz="4" w:space="0" w:color="auto"/>
            </w:tcBorders>
            <w:shd w:val="clear" w:color="auto" w:fill="auto"/>
            <w:hideMark/>
          </w:tcPr>
          <w:p w14:paraId="4D059411" w14:textId="77777777" w:rsidR="001C7017" w:rsidRPr="001C7017" w:rsidRDefault="001C7017">
            <w:pPr>
              <w:rPr>
                <w:color w:val="333333"/>
                <w:sz w:val="20"/>
                <w:szCs w:val="20"/>
              </w:rPr>
            </w:pPr>
            <w:r w:rsidRPr="001C7017">
              <w:rPr>
                <w:color w:val="333333"/>
                <w:sz w:val="20"/>
                <w:szCs w:val="20"/>
              </w:rPr>
              <w:t>Anykščių rajono Svėdasų Juozo Tumo-Vaižganto gimnazijos ikimokyklinio ugdymo skyrius</w:t>
            </w:r>
          </w:p>
        </w:tc>
        <w:tc>
          <w:tcPr>
            <w:tcW w:w="820" w:type="dxa"/>
            <w:tcBorders>
              <w:top w:val="nil"/>
              <w:left w:val="nil"/>
              <w:bottom w:val="single" w:sz="4" w:space="0" w:color="auto"/>
              <w:right w:val="single" w:sz="4" w:space="0" w:color="auto"/>
            </w:tcBorders>
            <w:shd w:val="clear" w:color="auto" w:fill="auto"/>
            <w:noWrap/>
            <w:vAlign w:val="bottom"/>
            <w:hideMark/>
          </w:tcPr>
          <w:p w14:paraId="6A0E1DCD" w14:textId="32FE7306" w:rsidR="001C7017" w:rsidRPr="001C7017" w:rsidRDefault="001C7017">
            <w:pPr>
              <w:jc w:val="right"/>
              <w:rPr>
                <w:color w:val="000000"/>
                <w:sz w:val="20"/>
                <w:szCs w:val="20"/>
              </w:rPr>
            </w:pPr>
            <w:r w:rsidRPr="001C7017">
              <w:rPr>
                <w:color w:val="000000"/>
                <w:sz w:val="20"/>
                <w:szCs w:val="20"/>
              </w:rPr>
              <w:t>1</w:t>
            </w:r>
            <w:r w:rsidR="003A041F">
              <w:rPr>
                <w:color w:val="000000"/>
                <w:sz w:val="20"/>
                <w:szCs w:val="20"/>
              </w:rPr>
              <w:t>,</w:t>
            </w:r>
            <w:r w:rsidRPr="001C7017">
              <w:rPr>
                <w:color w:val="000000"/>
                <w:sz w:val="20"/>
                <w:szCs w:val="20"/>
              </w:rPr>
              <w:t>6</w:t>
            </w:r>
          </w:p>
        </w:tc>
      </w:tr>
      <w:tr w:rsidR="001C7017" w14:paraId="52E316D1" w14:textId="77777777" w:rsidTr="001C7017">
        <w:trPr>
          <w:trHeight w:val="315"/>
        </w:trPr>
        <w:tc>
          <w:tcPr>
            <w:tcW w:w="8300" w:type="dxa"/>
            <w:tcBorders>
              <w:top w:val="nil"/>
              <w:left w:val="single" w:sz="4" w:space="0" w:color="auto"/>
              <w:bottom w:val="single" w:sz="4" w:space="0" w:color="auto"/>
              <w:right w:val="single" w:sz="4" w:space="0" w:color="auto"/>
            </w:tcBorders>
            <w:shd w:val="clear" w:color="auto" w:fill="auto"/>
            <w:hideMark/>
          </w:tcPr>
          <w:p w14:paraId="461F11D6" w14:textId="77777777" w:rsidR="001C7017" w:rsidRPr="001C7017" w:rsidRDefault="001C7017">
            <w:pPr>
              <w:rPr>
                <w:color w:val="333333"/>
                <w:sz w:val="20"/>
                <w:szCs w:val="20"/>
              </w:rPr>
            </w:pPr>
            <w:r w:rsidRPr="001C7017">
              <w:rPr>
                <w:color w:val="333333"/>
                <w:sz w:val="20"/>
                <w:szCs w:val="20"/>
              </w:rPr>
              <w:t>Anykščių r. Troškūnų Kazio Inčiūros gimnazija</w:t>
            </w:r>
          </w:p>
        </w:tc>
        <w:tc>
          <w:tcPr>
            <w:tcW w:w="820" w:type="dxa"/>
            <w:tcBorders>
              <w:top w:val="nil"/>
              <w:left w:val="nil"/>
              <w:bottom w:val="single" w:sz="4" w:space="0" w:color="auto"/>
              <w:right w:val="single" w:sz="4" w:space="0" w:color="auto"/>
            </w:tcBorders>
            <w:shd w:val="clear" w:color="auto" w:fill="auto"/>
            <w:noWrap/>
            <w:vAlign w:val="bottom"/>
            <w:hideMark/>
          </w:tcPr>
          <w:p w14:paraId="30FC1CA1" w14:textId="2C07B34F" w:rsidR="001C7017" w:rsidRPr="001C7017" w:rsidRDefault="001C7017">
            <w:pPr>
              <w:jc w:val="right"/>
              <w:rPr>
                <w:color w:val="000000"/>
                <w:sz w:val="20"/>
                <w:szCs w:val="20"/>
              </w:rPr>
            </w:pPr>
            <w:r w:rsidRPr="001C7017">
              <w:rPr>
                <w:color w:val="000000"/>
                <w:sz w:val="20"/>
                <w:szCs w:val="20"/>
              </w:rPr>
              <w:t>16</w:t>
            </w:r>
            <w:r w:rsidR="003A041F">
              <w:rPr>
                <w:color w:val="000000"/>
                <w:sz w:val="20"/>
                <w:szCs w:val="20"/>
              </w:rPr>
              <w:t>,</w:t>
            </w:r>
            <w:r w:rsidRPr="001C7017">
              <w:rPr>
                <w:color w:val="000000"/>
                <w:sz w:val="20"/>
                <w:szCs w:val="20"/>
              </w:rPr>
              <w:t>6</w:t>
            </w:r>
          </w:p>
        </w:tc>
      </w:tr>
      <w:tr w:rsidR="001C7017" w14:paraId="4715C16B" w14:textId="77777777" w:rsidTr="001C7017">
        <w:trPr>
          <w:trHeight w:val="375"/>
        </w:trPr>
        <w:tc>
          <w:tcPr>
            <w:tcW w:w="8300" w:type="dxa"/>
            <w:tcBorders>
              <w:top w:val="nil"/>
              <w:left w:val="single" w:sz="4" w:space="0" w:color="auto"/>
              <w:bottom w:val="single" w:sz="4" w:space="0" w:color="auto"/>
              <w:right w:val="single" w:sz="4" w:space="0" w:color="auto"/>
            </w:tcBorders>
            <w:shd w:val="clear" w:color="auto" w:fill="auto"/>
            <w:hideMark/>
          </w:tcPr>
          <w:p w14:paraId="6CEF30F5" w14:textId="77777777" w:rsidR="001C7017" w:rsidRPr="001C7017" w:rsidRDefault="001C7017">
            <w:pPr>
              <w:rPr>
                <w:color w:val="333333"/>
                <w:sz w:val="20"/>
                <w:szCs w:val="20"/>
              </w:rPr>
            </w:pPr>
            <w:r w:rsidRPr="001C7017">
              <w:rPr>
                <w:color w:val="333333"/>
                <w:sz w:val="20"/>
                <w:szCs w:val="20"/>
              </w:rPr>
              <w:t>Anykščių r. Troškūnų Kazio Inčiūros gimnazijos Viešintų daugiafunkcio centro skyrius</w:t>
            </w:r>
          </w:p>
        </w:tc>
        <w:tc>
          <w:tcPr>
            <w:tcW w:w="820" w:type="dxa"/>
            <w:tcBorders>
              <w:top w:val="nil"/>
              <w:left w:val="nil"/>
              <w:bottom w:val="single" w:sz="4" w:space="0" w:color="auto"/>
              <w:right w:val="single" w:sz="4" w:space="0" w:color="auto"/>
            </w:tcBorders>
            <w:shd w:val="clear" w:color="auto" w:fill="auto"/>
            <w:noWrap/>
            <w:vAlign w:val="bottom"/>
            <w:hideMark/>
          </w:tcPr>
          <w:p w14:paraId="2F360976" w14:textId="67C00518" w:rsidR="001C7017" w:rsidRPr="001C7017" w:rsidRDefault="001C7017">
            <w:pPr>
              <w:jc w:val="right"/>
              <w:rPr>
                <w:color w:val="000000"/>
                <w:sz w:val="20"/>
                <w:szCs w:val="20"/>
              </w:rPr>
            </w:pPr>
            <w:r w:rsidRPr="001C7017">
              <w:rPr>
                <w:color w:val="000000"/>
                <w:sz w:val="20"/>
                <w:szCs w:val="20"/>
              </w:rPr>
              <w:t>0</w:t>
            </w:r>
            <w:r w:rsidR="003A041F">
              <w:rPr>
                <w:color w:val="000000"/>
                <w:sz w:val="20"/>
                <w:szCs w:val="20"/>
              </w:rPr>
              <w:t>,</w:t>
            </w:r>
            <w:r w:rsidRPr="001C7017">
              <w:rPr>
                <w:color w:val="000000"/>
                <w:sz w:val="20"/>
                <w:szCs w:val="20"/>
              </w:rPr>
              <w:t>7</w:t>
            </w:r>
          </w:p>
        </w:tc>
      </w:tr>
      <w:tr w:rsidR="001C7017" w14:paraId="2D9B46E2" w14:textId="77777777" w:rsidTr="001C7017">
        <w:trPr>
          <w:trHeight w:val="375"/>
        </w:trPr>
        <w:tc>
          <w:tcPr>
            <w:tcW w:w="8300" w:type="dxa"/>
            <w:tcBorders>
              <w:top w:val="nil"/>
              <w:left w:val="single" w:sz="4" w:space="0" w:color="auto"/>
              <w:bottom w:val="single" w:sz="4" w:space="0" w:color="auto"/>
              <w:right w:val="single" w:sz="4" w:space="0" w:color="auto"/>
            </w:tcBorders>
            <w:shd w:val="clear" w:color="auto" w:fill="auto"/>
            <w:hideMark/>
          </w:tcPr>
          <w:p w14:paraId="28A9FFA3" w14:textId="77777777" w:rsidR="001C7017" w:rsidRPr="001C7017" w:rsidRDefault="001C7017">
            <w:pPr>
              <w:rPr>
                <w:color w:val="333333"/>
                <w:sz w:val="20"/>
                <w:szCs w:val="20"/>
              </w:rPr>
            </w:pPr>
            <w:r w:rsidRPr="001C7017">
              <w:rPr>
                <w:color w:val="333333"/>
                <w:sz w:val="20"/>
                <w:szCs w:val="20"/>
              </w:rPr>
              <w:t>Anykščių r. Troškūnų Kazio Inčiūros gimnazijos Raguvėlės skyrius</w:t>
            </w:r>
          </w:p>
        </w:tc>
        <w:tc>
          <w:tcPr>
            <w:tcW w:w="820" w:type="dxa"/>
            <w:tcBorders>
              <w:top w:val="nil"/>
              <w:left w:val="nil"/>
              <w:bottom w:val="single" w:sz="4" w:space="0" w:color="auto"/>
              <w:right w:val="single" w:sz="4" w:space="0" w:color="auto"/>
            </w:tcBorders>
            <w:shd w:val="clear" w:color="auto" w:fill="auto"/>
            <w:noWrap/>
            <w:vAlign w:val="bottom"/>
            <w:hideMark/>
          </w:tcPr>
          <w:p w14:paraId="1CC0DAEC" w14:textId="56262EFD" w:rsidR="001C7017" w:rsidRPr="001C7017" w:rsidRDefault="001C7017">
            <w:pPr>
              <w:jc w:val="right"/>
              <w:rPr>
                <w:color w:val="000000"/>
                <w:sz w:val="20"/>
                <w:szCs w:val="20"/>
              </w:rPr>
            </w:pPr>
            <w:r w:rsidRPr="001C7017">
              <w:rPr>
                <w:color w:val="000000"/>
                <w:sz w:val="20"/>
                <w:szCs w:val="20"/>
              </w:rPr>
              <w:t>0</w:t>
            </w:r>
            <w:r w:rsidR="003A041F">
              <w:rPr>
                <w:color w:val="000000"/>
                <w:sz w:val="20"/>
                <w:szCs w:val="20"/>
              </w:rPr>
              <w:t>,</w:t>
            </w:r>
            <w:r w:rsidRPr="001C7017">
              <w:rPr>
                <w:color w:val="000000"/>
                <w:sz w:val="20"/>
                <w:szCs w:val="20"/>
              </w:rPr>
              <w:t>8</w:t>
            </w:r>
          </w:p>
        </w:tc>
      </w:tr>
      <w:tr w:rsidR="001C7017" w14:paraId="15D51598" w14:textId="77777777" w:rsidTr="001C7017">
        <w:trPr>
          <w:trHeight w:val="315"/>
        </w:trPr>
        <w:tc>
          <w:tcPr>
            <w:tcW w:w="8300" w:type="dxa"/>
            <w:tcBorders>
              <w:top w:val="nil"/>
              <w:left w:val="single" w:sz="4" w:space="0" w:color="auto"/>
              <w:bottom w:val="single" w:sz="4" w:space="0" w:color="auto"/>
              <w:right w:val="single" w:sz="4" w:space="0" w:color="auto"/>
            </w:tcBorders>
            <w:shd w:val="clear" w:color="auto" w:fill="auto"/>
            <w:vAlign w:val="bottom"/>
            <w:hideMark/>
          </w:tcPr>
          <w:p w14:paraId="38FB19F4" w14:textId="77777777" w:rsidR="001C7017" w:rsidRPr="001C7017" w:rsidRDefault="001C7017">
            <w:pPr>
              <w:rPr>
                <w:color w:val="000000"/>
                <w:sz w:val="20"/>
                <w:szCs w:val="20"/>
              </w:rPr>
            </w:pPr>
            <w:r w:rsidRPr="001C7017">
              <w:rPr>
                <w:color w:val="000000"/>
                <w:sz w:val="20"/>
                <w:szCs w:val="20"/>
              </w:rPr>
              <w:t>Anykščių švietimo pagalbos tarnyba</w:t>
            </w:r>
          </w:p>
        </w:tc>
        <w:tc>
          <w:tcPr>
            <w:tcW w:w="820" w:type="dxa"/>
            <w:tcBorders>
              <w:top w:val="nil"/>
              <w:left w:val="nil"/>
              <w:bottom w:val="single" w:sz="4" w:space="0" w:color="auto"/>
              <w:right w:val="single" w:sz="4" w:space="0" w:color="auto"/>
            </w:tcBorders>
            <w:shd w:val="clear" w:color="auto" w:fill="auto"/>
            <w:noWrap/>
            <w:vAlign w:val="bottom"/>
            <w:hideMark/>
          </w:tcPr>
          <w:p w14:paraId="141F74EB" w14:textId="2F39C15C" w:rsidR="001C7017" w:rsidRPr="001C7017" w:rsidRDefault="001C7017">
            <w:pPr>
              <w:jc w:val="right"/>
              <w:rPr>
                <w:color w:val="000000"/>
                <w:sz w:val="20"/>
                <w:szCs w:val="20"/>
              </w:rPr>
            </w:pPr>
            <w:r w:rsidRPr="001C7017">
              <w:rPr>
                <w:color w:val="000000"/>
                <w:sz w:val="20"/>
                <w:szCs w:val="20"/>
              </w:rPr>
              <w:t>1</w:t>
            </w:r>
            <w:r w:rsidR="003A041F">
              <w:rPr>
                <w:color w:val="000000"/>
                <w:sz w:val="20"/>
                <w:szCs w:val="20"/>
              </w:rPr>
              <w:t>,</w:t>
            </w:r>
            <w:r w:rsidRPr="001C7017">
              <w:rPr>
                <w:color w:val="000000"/>
                <w:sz w:val="20"/>
                <w:szCs w:val="20"/>
              </w:rPr>
              <w:t>7</w:t>
            </w:r>
          </w:p>
        </w:tc>
      </w:tr>
      <w:tr w:rsidR="001C7017" w14:paraId="489F4016" w14:textId="77777777" w:rsidTr="001C7017">
        <w:trPr>
          <w:trHeight w:val="315"/>
        </w:trPr>
        <w:tc>
          <w:tcPr>
            <w:tcW w:w="8300" w:type="dxa"/>
            <w:tcBorders>
              <w:top w:val="nil"/>
              <w:left w:val="single" w:sz="4" w:space="0" w:color="auto"/>
              <w:bottom w:val="single" w:sz="4" w:space="0" w:color="auto"/>
              <w:right w:val="single" w:sz="4" w:space="0" w:color="auto"/>
            </w:tcBorders>
            <w:shd w:val="clear" w:color="auto" w:fill="auto"/>
            <w:noWrap/>
            <w:vAlign w:val="bottom"/>
            <w:hideMark/>
          </w:tcPr>
          <w:p w14:paraId="2AAA20DE" w14:textId="77777777" w:rsidR="001C7017" w:rsidRPr="001C7017" w:rsidRDefault="001C7017">
            <w:pPr>
              <w:rPr>
                <w:color w:val="000000"/>
                <w:sz w:val="20"/>
                <w:szCs w:val="20"/>
              </w:rPr>
            </w:pPr>
            <w:r w:rsidRPr="001C7017">
              <w:rPr>
                <w:color w:val="000000"/>
                <w:sz w:val="20"/>
                <w:szCs w:val="20"/>
              </w:rPr>
              <w:t>Iš viso</w:t>
            </w:r>
          </w:p>
        </w:tc>
        <w:tc>
          <w:tcPr>
            <w:tcW w:w="820" w:type="dxa"/>
            <w:tcBorders>
              <w:top w:val="nil"/>
              <w:left w:val="nil"/>
              <w:bottom w:val="single" w:sz="4" w:space="0" w:color="auto"/>
              <w:right w:val="single" w:sz="4" w:space="0" w:color="auto"/>
            </w:tcBorders>
            <w:shd w:val="clear" w:color="auto" w:fill="auto"/>
            <w:noWrap/>
            <w:vAlign w:val="bottom"/>
            <w:hideMark/>
          </w:tcPr>
          <w:p w14:paraId="5BBBA469" w14:textId="1A4AEFE0" w:rsidR="001C7017" w:rsidRPr="001C7017" w:rsidRDefault="001C7017">
            <w:pPr>
              <w:jc w:val="right"/>
              <w:rPr>
                <w:color w:val="000000"/>
                <w:sz w:val="20"/>
                <w:szCs w:val="20"/>
              </w:rPr>
            </w:pPr>
            <w:r w:rsidRPr="001C7017">
              <w:rPr>
                <w:color w:val="000000"/>
                <w:sz w:val="20"/>
                <w:szCs w:val="20"/>
              </w:rPr>
              <w:t>197</w:t>
            </w:r>
            <w:r w:rsidR="003A041F">
              <w:rPr>
                <w:color w:val="000000"/>
                <w:sz w:val="20"/>
                <w:szCs w:val="20"/>
              </w:rPr>
              <w:t>,</w:t>
            </w:r>
            <w:r w:rsidRPr="001C7017">
              <w:rPr>
                <w:color w:val="000000"/>
                <w:sz w:val="20"/>
                <w:szCs w:val="20"/>
              </w:rPr>
              <w:t>5</w:t>
            </w:r>
          </w:p>
        </w:tc>
      </w:tr>
    </w:tbl>
    <w:p w14:paraId="6C62B6BE" w14:textId="77777777" w:rsidR="001C7017" w:rsidRDefault="001C7017" w:rsidP="003C4705">
      <w:pPr>
        <w:pStyle w:val="HTMLiankstoformatuotas"/>
        <w:tabs>
          <w:tab w:val="left" w:pos="851"/>
        </w:tabs>
        <w:spacing w:line="360" w:lineRule="auto"/>
        <w:jc w:val="both"/>
        <w:rPr>
          <w:rFonts w:ascii="Times New Roman" w:hAnsi="Times New Roman" w:cs="Times New Roman"/>
          <w:i/>
        </w:rPr>
      </w:pPr>
    </w:p>
    <w:p w14:paraId="1504A698" w14:textId="6188E572" w:rsidR="0085138A" w:rsidRPr="009176CD" w:rsidRDefault="001C7017" w:rsidP="003C4705">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5</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137C31">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137C31">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137C31">
            <w:pPr>
              <w:contextualSpacing/>
              <w:jc w:val="both"/>
              <w:rPr>
                <w:sz w:val="20"/>
                <w:szCs w:val="20"/>
              </w:rPr>
            </w:pPr>
          </w:p>
          <w:p w14:paraId="360BAF58" w14:textId="693E6A47" w:rsidR="002D53C4" w:rsidRPr="00197C0D" w:rsidRDefault="002D53C4" w:rsidP="00137C31">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137C31">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137C31">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137C31">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137C31">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245C3B75" w:rsidR="00CB0EE4" w:rsidRPr="00197C0D" w:rsidRDefault="00DC446C" w:rsidP="00137C31">
            <w:pPr>
              <w:spacing w:after="200"/>
              <w:contextualSpacing/>
              <w:jc w:val="both"/>
              <w:rPr>
                <w:b/>
                <w:color w:val="000000" w:themeColor="text1"/>
                <w:sz w:val="20"/>
                <w:szCs w:val="20"/>
              </w:rPr>
            </w:pPr>
            <w:r>
              <w:rPr>
                <w:b/>
                <w:color w:val="000000" w:themeColor="text1"/>
                <w:sz w:val="20"/>
                <w:szCs w:val="20"/>
              </w:rPr>
              <w:t>304,1</w:t>
            </w:r>
          </w:p>
        </w:tc>
      </w:tr>
      <w:tr w:rsidR="00CA28D1" w:rsidRPr="00CA28D1" w14:paraId="74C05614" w14:textId="77777777" w:rsidTr="00BC3850">
        <w:trPr>
          <w:cantSplit/>
          <w:trHeight w:hRule="exact" w:val="289"/>
        </w:trPr>
        <w:tc>
          <w:tcPr>
            <w:tcW w:w="851" w:type="dxa"/>
            <w:shd w:val="clear" w:color="auto" w:fill="auto"/>
          </w:tcPr>
          <w:p w14:paraId="285DF4A1" w14:textId="2150F51D" w:rsidR="00CA28D1" w:rsidRPr="00CA28D1" w:rsidRDefault="00CA28D1" w:rsidP="00137C31">
            <w:pPr>
              <w:spacing w:after="200"/>
              <w:contextualSpacing/>
              <w:jc w:val="both"/>
              <w:rPr>
                <w:bCs/>
                <w:i/>
                <w:iCs/>
                <w:sz w:val="20"/>
                <w:szCs w:val="20"/>
              </w:rPr>
            </w:pPr>
            <w:r w:rsidRPr="00CA28D1">
              <w:rPr>
                <w:bCs/>
                <w:i/>
                <w:iCs/>
                <w:sz w:val="20"/>
                <w:szCs w:val="20"/>
              </w:rPr>
              <w:t>1.1.</w:t>
            </w:r>
          </w:p>
        </w:tc>
        <w:tc>
          <w:tcPr>
            <w:tcW w:w="1134" w:type="dxa"/>
            <w:shd w:val="clear" w:color="auto" w:fill="auto"/>
          </w:tcPr>
          <w:p w14:paraId="377E9F61" w14:textId="77777777" w:rsidR="00CA28D1" w:rsidRPr="00CA28D1" w:rsidRDefault="00CA28D1" w:rsidP="00137C31">
            <w:pPr>
              <w:spacing w:after="200"/>
              <w:contextualSpacing/>
              <w:jc w:val="both"/>
              <w:rPr>
                <w:bCs/>
                <w:i/>
                <w:iCs/>
                <w:sz w:val="20"/>
                <w:szCs w:val="20"/>
              </w:rPr>
            </w:pPr>
          </w:p>
        </w:tc>
        <w:tc>
          <w:tcPr>
            <w:tcW w:w="5244" w:type="dxa"/>
            <w:shd w:val="clear" w:color="auto" w:fill="auto"/>
          </w:tcPr>
          <w:p w14:paraId="0FB50C61" w14:textId="381D420E" w:rsidR="00CA28D1" w:rsidRPr="00CA28D1" w:rsidRDefault="00CA28D1" w:rsidP="00137C31">
            <w:pPr>
              <w:spacing w:after="200"/>
              <w:contextualSpacing/>
              <w:jc w:val="both"/>
              <w:rPr>
                <w:bCs/>
                <w:i/>
                <w:iCs/>
                <w:color w:val="000000" w:themeColor="text1"/>
                <w:sz w:val="20"/>
                <w:szCs w:val="20"/>
              </w:rPr>
            </w:pPr>
            <w:r w:rsidRPr="00CA28D1">
              <w:rPr>
                <w:bCs/>
                <w:i/>
                <w:iCs/>
                <w:color w:val="000000" w:themeColor="text1"/>
                <w:sz w:val="20"/>
                <w:szCs w:val="20"/>
              </w:rPr>
              <w:t>Valstybės deleguotos funkcijos</w:t>
            </w:r>
          </w:p>
        </w:tc>
        <w:tc>
          <w:tcPr>
            <w:tcW w:w="2520" w:type="dxa"/>
            <w:tcBorders>
              <w:bottom w:val="nil"/>
            </w:tcBorders>
            <w:shd w:val="clear" w:color="auto" w:fill="auto"/>
          </w:tcPr>
          <w:p w14:paraId="2FA8AB4C" w14:textId="6C298DB1" w:rsidR="00CA28D1" w:rsidRPr="00CA28D1" w:rsidRDefault="00830C41" w:rsidP="00137C31">
            <w:pPr>
              <w:spacing w:after="200"/>
              <w:contextualSpacing/>
              <w:jc w:val="both"/>
              <w:rPr>
                <w:bCs/>
                <w:i/>
                <w:iCs/>
                <w:color w:val="000000" w:themeColor="text1"/>
                <w:sz w:val="20"/>
                <w:szCs w:val="20"/>
              </w:rPr>
            </w:pPr>
            <w:r>
              <w:rPr>
                <w:bCs/>
                <w:i/>
                <w:iCs/>
                <w:color w:val="000000" w:themeColor="text1"/>
                <w:sz w:val="20"/>
                <w:szCs w:val="20"/>
              </w:rPr>
              <w:t>17</w:t>
            </w:r>
            <w:r w:rsidR="00DC446C">
              <w:rPr>
                <w:bCs/>
                <w:i/>
                <w:iCs/>
                <w:color w:val="000000" w:themeColor="text1"/>
                <w:sz w:val="20"/>
                <w:szCs w:val="20"/>
              </w:rPr>
              <w:t>8,5</w:t>
            </w:r>
          </w:p>
        </w:tc>
      </w:tr>
      <w:tr w:rsidR="00CA28D1" w:rsidRPr="00CA28D1" w14:paraId="36738E80" w14:textId="77777777" w:rsidTr="00BC3850">
        <w:trPr>
          <w:cantSplit/>
          <w:trHeight w:hRule="exact" w:val="289"/>
        </w:trPr>
        <w:tc>
          <w:tcPr>
            <w:tcW w:w="851" w:type="dxa"/>
            <w:shd w:val="clear" w:color="auto" w:fill="auto"/>
          </w:tcPr>
          <w:p w14:paraId="0B71A918" w14:textId="2076180B" w:rsidR="00CA28D1" w:rsidRPr="00CA28D1" w:rsidRDefault="00CA28D1" w:rsidP="00137C31">
            <w:pPr>
              <w:spacing w:after="200"/>
              <w:contextualSpacing/>
              <w:jc w:val="both"/>
              <w:rPr>
                <w:bCs/>
                <w:sz w:val="20"/>
                <w:szCs w:val="20"/>
              </w:rPr>
            </w:pPr>
            <w:r w:rsidRPr="00CA28D1">
              <w:rPr>
                <w:bCs/>
                <w:sz w:val="20"/>
                <w:szCs w:val="20"/>
              </w:rPr>
              <w:t>1.1.2.3</w:t>
            </w:r>
          </w:p>
        </w:tc>
        <w:tc>
          <w:tcPr>
            <w:tcW w:w="1134" w:type="dxa"/>
            <w:shd w:val="clear" w:color="auto" w:fill="auto"/>
          </w:tcPr>
          <w:p w14:paraId="2270A43C" w14:textId="531B873E" w:rsidR="00CA28D1" w:rsidRPr="00CA28D1" w:rsidRDefault="00CA28D1" w:rsidP="00137C31">
            <w:pPr>
              <w:spacing w:after="200"/>
              <w:contextualSpacing/>
              <w:jc w:val="both"/>
              <w:rPr>
                <w:bCs/>
                <w:sz w:val="20"/>
                <w:szCs w:val="20"/>
              </w:rPr>
            </w:pPr>
            <w:r w:rsidRPr="00CA28D1">
              <w:rPr>
                <w:bCs/>
                <w:sz w:val="20"/>
                <w:szCs w:val="20"/>
              </w:rPr>
              <w:t>5.1.1.08</w:t>
            </w:r>
          </w:p>
        </w:tc>
        <w:tc>
          <w:tcPr>
            <w:tcW w:w="5244" w:type="dxa"/>
            <w:shd w:val="clear" w:color="auto" w:fill="auto"/>
          </w:tcPr>
          <w:p w14:paraId="56595335" w14:textId="6EED6552" w:rsidR="00CA28D1" w:rsidRPr="00CA28D1" w:rsidRDefault="00CA28D1" w:rsidP="00137C31">
            <w:pPr>
              <w:spacing w:after="200"/>
              <w:contextualSpacing/>
              <w:jc w:val="both"/>
              <w:rPr>
                <w:bCs/>
                <w:color w:val="000000" w:themeColor="text1"/>
                <w:sz w:val="20"/>
                <w:szCs w:val="20"/>
              </w:rPr>
            </w:pPr>
            <w:r w:rsidRPr="00CA28D1">
              <w:rPr>
                <w:bCs/>
                <w:color w:val="000000" w:themeColor="text1"/>
                <w:sz w:val="20"/>
                <w:szCs w:val="20"/>
              </w:rPr>
              <w:t>Socialinių paslaugų pirkimas ir finansavimas (10)</w:t>
            </w:r>
          </w:p>
        </w:tc>
        <w:tc>
          <w:tcPr>
            <w:tcW w:w="2520" w:type="dxa"/>
            <w:tcBorders>
              <w:bottom w:val="nil"/>
            </w:tcBorders>
            <w:shd w:val="clear" w:color="auto" w:fill="auto"/>
          </w:tcPr>
          <w:p w14:paraId="3BDA080C" w14:textId="533E0732" w:rsidR="00CA28D1" w:rsidRPr="00CA28D1" w:rsidRDefault="00CA28D1" w:rsidP="00137C31">
            <w:pPr>
              <w:spacing w:after="200"/>
              <w:contextualSpacing/>
              <w:jc w:val="both"/>
              <w:rPr>
                <w:bCs/>
                <w:color w:val="000000" w:themeColor="text1"/>
                <w:sz w:val="20"/>
                <w:szCs w:val="20"/>
              </w:rPr>
            </w:pPr>
            <w:r w:rsidRPr="00CA28D1">
              <w:rPr>
                <w:bCs/>
                <w:color w:val="000000" w:themeColor="text1"/>
                <w:sz w:val="20"/>
                <w:szCs w:val="20"/>
              </w:rPr>
              <w:t>198</w:t>
            </w:r>
          </w:p>
        </w:tc>
      </w:tr>
      <w:tr w:rsidR="00CA28D1" w:rsidRPr="00CA28D1" w14:paraId="3C4BC548" w14:textId="77777777" w:rsidTr="00BC3850">
        <w:trPr>
          <w:cantSplit/>
          <w:trHeight w:hRule="exact" w:val="289"/>
        </w:trPr>
        <w:tc>
          <w:tcPr>
            <w:tcW w:w="851" w:type="dxa"/>
            <w:shd w:val="clear" w:color="auto" w:fill="auto"/>
          </w:tcPr>
          <w:p w14:paraId="5799BCFB" w14:textId="6D8526D3" w:rsidR="00CA28D1" w:rsidRPr="00CA28D1" w:rsidRDefault="00CA28D1" w:rsidP="00137C31">
            <w:pPr>
              <w:spacing w:after="200"/>
              <w:contextualSpacing/>
              <w:jc w:val="both"/>
              <w:rPr>
                <w:bCs/>
                <w:sz w:val="20"/>
                <w:szCs w:val="20"/>
              </w:rPr>
            </w:pPr>
            <w:r>
              <w:rPr>
                <w:bCs/>
                <w:sz w:val="20"/>
                <w:szCs w:val="20"/>
              </w:rPr>
              <w:t>1.1.2.4</w:t>
            </w:r>
          </w:p>
        </w:tc>
        <w:tc>
          <w:tcPr>
            <w:tcW w:w="1134" w:type="dxa"/>
            <w:shd w:val="clear" w:color="auto" w:fill="auto"/>
          </w:tcPr>
          <w:p w14:paraId="3FF3CCD7" w14:textId="0A04F2D5" w:rsidR="00CA28D1" w:rsidRPr="00CA28D1" w:rsidRDefault="00CA28D1" w:rsidP="00137C31">
            <w:pPr>
              <w:spacing w:after="200"/>
              <w:contextualSpacing/>
              <w:jc w:val="both"/>
              <w:rPr>
                <w:bCs/>
                <w:sz w:val="20"/>
                <w:szCs w:val="20"/>
              </w:rPr>
            </w:pPr>
            <w:r>
              <w:rPr>
                <w:bCs/>
                <w:sz w:val="20"/>
                <w:szCs w:val="20"/>
              </w:rPr>
              <w:t>5.1..2.01</w:t>
            </w:r>
          </w:p>
        </w:tc>
        <w:tc>
          <w:tcPr>
            <w:tcW w:w="5244" w:type="dxa"/>
            <w:shd w:val="clear" w:color="auto" w:fill="auto"/>
          </w:tcPr>
          <w:p w14:paraId="07061DEA" w14:textId="1EE67249" w:rsidR="00CA28D1" w:rsidRPr="00CA28D1" w:rsidRDefault="00CA28D1" w:rsidP="00137C31">
            <w:pPr>
              <w:spacing w:after="200"/>
              <w:contextualSpacing/>
              <w:jc w:val="both"/>
              <w:rPr>
                <w:bCs/>
                <w:color w:val="000000" w:themeColor="text1"/>
                <w:sz w:val="20"/>
                <w:szCs w:val="20"/>
              </w:rPr>
            </w:pPr>
            <w:r>
              <w:rPr>
                <w:bCs/>
                <w:color w:val="000000" w:themeColor="text1"/>
                <w:sz w:val="20"/>
                <w:szCs w:val="20"/>
              </w:rPr>
              <w:t>Socialinės paramos mokiniams administravimas (10)</w:t>
            </w:r>
          </w:p>
        </w:tc>
        <w:tc>
          <w:tcPr>
            <w:tcW w:w="2520" w:type="dxa"/>
            <w:tcBorders>
              <w:bottom w:val="nil"/>
            </w:tcBorders>
            <w:shd w:val="clear" w:color="auto" w:fill="auto"/>
          </w:tcPr>
          <w:p w14:paraId="10B64A44" w14:textId="332B514F" w:rsidR="00CA28D1" w:rsidRPr="00CA28D1" w:rsidRDefault="00CA28D1" w:rsidP="00137C31">
            <w:pPr>
              <w:spacing w:after="200"/>
              <w:contextualSpacing/>
              <w:jc w:val="both"/>
              <w:rPr>
                <w:bCs/>
                <w:color w:val="000000" w:themeColor="text1"/>
                <w:sz w:val="20"/>
                <w:szCs w:val="20"/>
              </w:rPr>
            </w:pPr>
            <w:r>
              <w:rPr>
                <w:bCs/>
                <w:color w:val="000000" w:themeColor="text1"/>
                <w:sz w:val="20"/>
                <w:szCs w:val="20"/>
              </w:rPr>
              <w:t>-1,1</w:t>
            </w:r>
          </w:p>
        </w:tc>
      </w:tr>
      <w:tr w:rsidR="00CA28D1" w:rsidRPr="00CA28D1" w14:paraId="6EE72C77" w14:textId="77777777" w:rsidTr="005A0BF2">
        <w:trPr>
          <w:cantSplit/>
          <w:trHeight w:hRule="exact" w:val="469"/>
        </w:trPr>
        <w:tc>
          <w:tcPr>
            <w:tcW w:w="851" w:type="dxa"/>
            <w:shd w:val="clear" w:color="auto" w:fill="auto"/>
          </w:tcPr>
          <w:p w14:paraId="480A1E3E" w14:textId="282F5BC6" w:rsidR="00CA28D1" w:rsidRDefault="005A0BF2" w:rsidP="00137C31">
            <w:pPr>
              <w:spacing w:after="200"/>
              <w:contextualSpacing/>
              <w:jc w:val="both"/>
              <w:rPr>
                <w:bCs/>
                <w:sz w:val="20"/>
                <w:szCs w:val="20"/>
              </w:rPr>
            </w:pPr>
            <w:r>
              <w:rPr>
                <w:bCs/>
                <w:sz w:val="20"/>
                <w:szCs w:val="20"/>
              </w:rPr>
              <w:lastRenderedPageBreak/>
              <w:t>1.1.2.5</w:t>
            </w:r>
          </w:p>
        </w:tc>
        <w:tc>
          <w:tcPr>
            <w:tcW w:w="1134" w:type="dxa"/>
            <w:shd w:val="clear" w:color="auto" w:fill="auto"/>
          </w:tcPr>
          <w:p w14:paraId="47370651" w14:textId="2D2D052D" w:rsidR="00CA28D1" w:rsidRDefault="005A0BF2" w:rsidP="00137C31">
            <w:pPr>
              <w:spacing w:after="200"/>
              <w:contextualSpacing/>
              <w:jc w:val="both"/>
              <w:rPr>
                <w:bCs/>
                <w:sz w:val="20"/>
                <w:szCs w:val="20"/>
              </w:rPr>
            </w:pPr>
            <w:r>
              <w:rPr>
                <w:bCs/>
                <w:sz w:val="20"/>
                <w:szCs w:val="20"/>
              </w:rPr>
              <w:t>5.1.2.02</w:t>
            </w:r>
          </w:p>
        </w:tc>
        <w:tc>
          <w:tcPr>
            <w:tcW w:w="5244" w:type="dxa"/>
            <w:shd w:val="clear" w:color="auto" w:fill="auto"/>
          </w:tcPr>
          <w:p w14:paraId="2797B60B" w14:textId="77777777" w:rsidR="00CA28D1" w:rsidRDefault="005A0BF2" w:rsidP="00137C31">
            <w:pPr>
              <w:spacing w:after="200"/>
              <w:contextualSpacing/>
              <w:jc w:val="both"/>
              <w:rPr>
                <w:bCs/>
                <w:color w:val="000000" w:themeColor="text1"/>
                <w:sz w:val="20"/>
                <w:szCs w:val="20"/>
              </w:rPr>
            </w:pPr>
            <w:r>
              <w:rPr>
                <w:bCs/>
                <w:color w:val="000000" w:themeColor="text1"/>
                <w:sz w:val="20"/>
                <w:szCs w:val="20"/>
              </w:rPr>
              <w:t>Socialinėms išmokoms ir kompensacijoms skaičiuoti ir mokėti (10)</w:t>
            </w:r>
          </w:p>
          <w:p w14:paraId="24FA2A71" w14:textId="6773ADA0" w:rsidR="005A0BF2" w:rsidRDefault="005A0BF2" w:rsidP="00137C31">
            <w:pPr>
              <w:spacing w:after="200"/>
              <w:contextualSpacing/>
              <w:jc w:val="both"/>
              <w:rPr>
                <w:bCs/>
                <w:color w:val="000000" w:themeColor="text1"/>
                <w:sz w:val="20"/>
                <w:szCs w:val="20"/>
              </w:rPr>
            </w:pPr>
          </w:p>
        </w:tc>
        <w:tc>
          <w:tcPr>
            <w:tcW w:w="2520" w:type="dxa"/>
            <w:tcBorders>
              <w:bottom w:val="nil"/>
            </w:tcBorders>
            <w:shd w:val="clear" w:color="auto" w:fill="auto"/>
          </w:tcPr>
          <w:p w14:paraId="2C3B02CD" w14:textId="63129D84" w:rsidR="00CA28D1" w:rsidRDefault="005A0BF2" w:rsidP="00137C31">
            <w:pPr>
              <w:spacing w:after="200"/>
              <w:contextualSpacing/>
              <w:jc w:val="both"/>
              <w:rPr>
                <w:bCs/>
                <w:color w:val="000000" w:themeColor="text1"/>
                <w:sz w:val="20"/>
                <w:szCs w:val="20"/>
              </w:rPr>
            </w:pPr>
            <w:r>
              <w:rPr>
                <w:bCs/>
                <w:color w:val="000000" w:themeColor="text1"/>
                <w:sz w:val="20"/>
                <w:szCs w:val="20"/>
              </w:rPr>
              <w:t>-10</w:t>
            </w:r>
          </w:p>
        </w:tc>
      </w:tr>
      <w:tr w:rsidR="005A0BF2" w:rsidRPr="00CA28D1" w14:paraId="79E8826F" w14:textId="77777777" w:rsidTr="00830C41">
        <w:trPr>
          <w:cantSplit/>
          <w:trHeight w:hRule="exact" w:val="361"/>
        </w:trPr>
        <w:tc>
          <w:tcPr>
            <w:tcW w:w="851" w:type="dxa"/>
            <w:shd w:val="clear" w:color="auto" w:fill="auto"/>
          </w:tcPr>
          <w:p w14:paraId="6D28FB0D" w14:textId="2C2407C8" w:rsidR="005A0BF2" w:rsidRDefault="005A0BF2" w:rsidP="00137C31">
            <w:pPr>
              <w:spacing w:after="200"/>
              <w:contextualSpacing/>
              <w:jc w:val="both"/>
              <w:rPr>
                <w:bCs/>
                <w:sz w:val="20"/>
                <w:szCs w:val="20"/>
              </w:rPr>
            </w:pPr>
            <w:r>
              <w:rPr>
                <w:bCs/>
                <w:sz w:val="20"/>
                <w:szCs w:val="20"/>
              </w:rPr>
              <w:t>1.1.3.1</w:t>
            </w:r>
          </w:p>
        </w:tc>
        <w:tc>
          <w:tcPr>
            <w:tcW w:w="1134" w:type="dxa"/>
            <w:shd w:val="clear" w:color="auto" w:fill="auto"/>
          </w:tcPr>
          <w:p w14:paraId="58341A48" w14:textId="47769109" w:rsidR="005A0BF2" w:rsidRDefault="005A0BF2" w:rsidP="00137C31">
            <w:pPr>
              <w:spacing w:after="200"/>
              <w:contextualSpacing/>
              <w:jc w:val="both"/>
              <w:rPr>
                <w:bCs/>
                <w:sz w:val="20"/>
                <w:szCs w:val="20"/>
              </w:rPr>
            </w:pPr>
            <w:r>
              <w:rPr>
                <w:bCs/>
                <w:sz w:val="20"/>
                <w:szCs w:val="20"/>
              </w:rPr>
              <w:t>6.1.2.15</w:t>
            </w:r>
          </w:p>
        </w:tc>
        <w:tc>
          <w:tcPr>
            <w:tcW w:w="5244" w:type="dxa"/>
            <w:shd w:val="clear" w:color="auto" w:fill="auto"/>
          </w:tcPr>
          <w:p w14:paraId="61E12009" w14:textId="1CD9F465" w:rsidR="005A0BF2" w:rsidRDefault="005A0BF2" w:rsidP="00137C31">
            <w:pPr>
              <w:spacing w:after="200"/>
              <w:contextualSpacing/>
              <w:jc w:val="both"/>
              <w:rPr>
                <w:bCs/>
                <w:color w:val="000000" w:themeColor="text1"/>
                <w:sz w:val="20"/>
                <w:szCs w:val="20"/>
              </w:rPr>
            </w:pPr>
            <w:r>
              <w:rPr>
                <w:bCs/>
                <w:color w:val="000000" w:themeColor="text1"/>
                <w:sz w:val="20"/>
                <w:szCs w:val="20"/>
              </w:rPr>
              <w:t>Socialinė parama mokiniams</w:t>
            </w:r>
            <w:r w:rsidR="00830C41">
              <w:rPr>
                <w:bCs/>
                <w:color w:val="000000" w:themeColor="text1"/>
                <w:sz w:val="20"/>
                <w:szCs w:val="20"/>
              </w:rPr>
              <w:t xml:space="preserve"> (10)</w:t>
            </w:r>
          </w:p>
        </w:tc>
        <w:tc>
          <w:tcPr>
            <w:tcW w:w="2520" w:type="dxa"/>
            <w:tcBorders>
              <w:bottom w:val="nil"/>
            </w:tcBorders>
            <w:shd w:val="clear" w:color="auto" w:fill="auto"/>
          </w:tcPr>
          <w:p w14:paraId="1496D7FB" w14:textId="2634337C" w:rsidR="005A0BF2" w:rsidRDefault="005A0BF2" w:rsidP="00137C31">
            <w:pPr>
              <w:spacing w:after="200"/>
              <w:contextualSpacing/>
              <w:jc w:val="both"/>
              <w:rPr>
                <w:bCs/>
                <w:color w:val="000000" w:themeColor="text1"/>
                <w:sz w:val="20"/>
                <w:szCs w:val="20"/>
              </w:rPr>
            </w:pPr>
            <w:r>
              <w:rPr>
                <w:bCs/>
                <w:color w:val="000000" w:themeColor="text1"/>
                <w:sz w:val="20"/>
                <w:szCs w:val="20"/>
              </w:rPr>
              <w:t>-25,6</w:t>
            </w:r>
          </w:p>
        </w:tc>
      </w:tr>
      <w:tr w:rsidR="005A0BF2" w:rsidRPr="00CA28D1" w14:paraId="6E31A311" w14:textId="77777777" w:rsidTr="00830C41">
        <w:trPr>
          <w:cantSplit/>
          <w:trHeight w:hRule="exact" w:val="352"/>
        </w:trPr>
        <w:tc>
          <w:tcPr>
            <w:tcW w:w="851" w:type="dxa"/>
            <w:shd w:val="clear" w:color="auto" w:fill="auto"/>
          </w:tcPr>
          <w:p w14:paraId="0152A5EA" w14:textId="46985762" w:rsidR="005A0BF2" w:rsidRDefault="005A0BF2" w:rsidP="00137C31">
            <w:pPr>
              <w:spacing w:after="200"/>
              <w:contextualSpacing/>
              <w:jc w:val="both"/>
              <w:rPr>
                <w:bCs/>
                <w:sz w:val="20"/>
                <w:szCs w:val="20"/>
              </w:rPr>
            </w:pPr>
            <w:r>
              <w:rPr>
                <w:bCs/>
                <w:sz w:val="20"/>
                <w:szCs w:val="20"/>
              </w:rPr>
              <w:t>1.1.3.2</w:t>
            </w:r>
          </w:p>
        </w:tc>
        <w:tc>
          <w:tcPr>
            <w:tcW w:w="1134" w:type="dxa"/>
            <w:shd w:val="clear" w:color="auto" w:fill="auto"/>
          </w:tcPr>
          <w:p w14:paraId="5AB3C13F" w14:textId="6C074768" w:rsidR="005A0BF2" w:rsidRDefault="005A0BF2" w:rsidP="00137C31">
            <w:pPr>
              <w:spacing w:after="200"/>
              <w:contextualSpacing/>
              <w:jc w:val="both"/>
              <w:rPr>
                <w:bCs/>
                <w:sz w:val="20"/>
                <w:szCs w:val="20"/>
              </w:rPr>
            </w:pPr>
            <w:r>
              <w:rPr>
                <w:bCs/>
                <w:sz w:val="20"/>
                <w:szCs w:val="20"/>
              </w:rPr>
              <w:t>6.1.2.16</w:t>
            </w:r>
          </w:p>
        </w:tc>
        <w:tc>
          <w:tcPr>
            <w:tcW w:w="5244" w:type="dxa"/>
            <w:shd w:val="clear" w:color="auto" w:fill="auto"/>
          </w:tcPr>
          <w:p w14:paraId="3D09736B" w14:textId="3CDD38B5" w:rsidR="005A0BF2" w:rsidRDefault="005A0BF2" w:rsidP="00137C31">
            <w:pPr>
              <w:spacing w:after="200"/>
              <w:contextualSpacing/>
              <w:jc w:val="both"/>
              <w:rPr>
                <w:bCs/>
                <w:color w:val="000000" w:themeColor="text1"/>
                <w:sz w:val="20"/>
                <w:szCs w:val="20"/>
              </w:rPr>
            </w:pPr>
            <w:r>
              <w:rPr>
                <w:bCs/>
                <w:color w:val="000000" w:themeColor="text1"/>
                <w:sz w:val="20"/>
                <w:szCs w:val="20"/>
              </w:rPr>
              <w:t>Socialinė parama mokiniams</w:t>
            </w:r>
            <w:r w:rsidR="00830C41">
              <w:rPr>
                <w:bCs/>
                <w:color w:val="000000" w:themeColor="text1"/>
                <w:sz w:val="20"/>
                <w:szCs w:val="20"/>
              </w:rPr>
              <w:t xml:space="preserve"> (10)</w:t>
            </w:r>
          </w:p>
        </w:tc>
        <w:tc>
          <w:tcPr>
            <w:tcW w:w="2520" w:type="dxa"/>
            <w:tcBorders>
              <w:bottom w:val="nil"/>
            </w:tcBorders>
            <w:shd w:val="clear" w:color="auto" w:fill="auto"/>
          </w:tcPr>
          <w:p w14:paraId="2E9D9388" w14:textId="4CCD38B3" w:rsidR="005A0BF2" w:rsidRDefault="00830C41" w:rsidP="00137C31">
            <w:pPr>
              <w:spacing w:after="200"/>
              <w:contextualSpacing/>
              <w:jc w:val="both"/>
              <w:rPr>
                <w:bCs/>
                <w:color w:val="000000" w:themeColor="text1"/>
                <w:sz w:val="20"/>
                <w:szCs w:val="20"/>
              </w:rPr>
            </w:pPr>
            <w:r>
              <w:rPr>
                <w:bCs/>
                <w:color w:val="000000" w:themeColor="text1"/>
                <w:sz w:val="20"/>
                <w:szCs w:val="20"/>
              </w:rPr>
              <w:t>-2</w:t>
            </w:r>
          </w:p>
        </w:tc>
      </w:tr>
      <w:tr w:rsidR="00DC446C" w:rsidRPr="00CA28D1" w14:paraId="5CFCB433" w14:textId="77777777" w:rsidTr="00830C41">
        <w:trPr>
          <w:cantSplit/>
          <w:trHeight w:hRule="exact" w:val="352"/>
        </w:trPr>
        <w:tc>
          <w:tcPr>
            <w:tcW w:w="851" w:type="dxa"/>
            <w:shd w:val="clear" w:color="auto" w:fill="auto"/>
          </w:tcPr>
          <w:p w14:paraId="3663B3F3" w14:textId="37CB55A0" w:rsidR="00DC446C" w:rsidRDefault="00DC446C" w:rsidP="00137C31">
            <w:pPr>
              <w:spacing w:after="200"/>
              <w:contextualSpacing/>
              <w:jc w:val="both"/>
              <w:rPr>
                <w:bCs/>
                <w:sz w:val="20"/>
                <w:szCs w:val="20"/>
              </w:rPr>
            </w:pPr>
            <w:r>
              <w:rPr>
                <w:bCs/>
                <w:sz w:val="20"/>
                <w:szCs w:val="20"/>
              </w:rPr>
              <w:t>1.1.3.4</w:t>
            </w:r>
          </w:p>
        </w:tc>
        <w:tc>
          <w:tcPr>
            <w:tcW w:w="1134" w:type="dxa"/>
            <w:shd w:val="clear" w:color="auto" w:fill="auto"/>
          </w:tcPr>
          <w:p w14:paraId="29FB4B7E" w14:textId="097889C7" w:rsidR="00DC446C" w:rsidRDefault="00DC446C" w:rsidP="00137C31">
            <w:pPr>
              <w:spacing w:after="200"/>
              <w:contextualSpacing/>
              <w:jc w:val="both"/>
              <w:rPr>
                <w:bCs/>
                <w:sz w:val="20"/>
                <w:szCs w:val="20"/>
              </w:rPr>
            </w:pPr>
            <w:r>
              <w:rPr>
                <w:bCs/>
                <w:sz w:val="20"/>
                <w:szCs w:val="20"/>
              </w:rPr>
              <w:t>6.1.2.27</w:t>
            </w:r>
          </w:p>
        </w:tc>
        <w:tc>
          <w:tcPr>
            <w:tcW w:w="5244" w:type="dxa"/>
            <w:shd w:val="clear" w:color="auto" w:fill="auto"/>
          </w:tcPr>
          <w:p w14:paraId="288BEEED" w14:textId="36E94AAD" w:rsidR="00DC446C" w:rsidRDefault="002D1C12" w:rsidP="00137C31">
            <w:pPr>
              <w:spacing w:after="200"/>
              <w:contextualSpacing/>
              <w:jc w:val="both"/>
              <w:rPr>
                <w:bCs/>
                <w:color w:val="000000" w:themeColor="text1"/>
                <w:sz w:val="20"/>
                <w:szCs w:val="20"/>
              </w:rPr>
            </w:pPr>
            <w:r>
              <w:rPr>
                <w:bCs/>
                <w:color w:val="000000" w:themeColor="text1"/>
                <w:sz w:val="20"/>
                <w:szCs w:val="20"/>
              </w:rPr>
              <w:t>Jaunimo politikos įgyvendinimas (10)</w:t>
            </w:r>
          </w:p>
        </w:tc>
        <w:tc>
          <w:tcPr>
            <w:tcW w:w="2520" w:type="dxa"/>
            <w:tcBorders>
              <w:bottom w:val="nil"/>
            </w:tcBorders>
            <w:shd w:val="clear" w:color="auto" w:fill="auto"/>
          </w:tcPr>
          <w:p w14:paraId="1B59BEE2" w14:textId="70EBE493" w:rsidR="00DC446C" w:rsidRDefault="002D1C12" w:rsidP="00137C31">
            <w:pPr>
              <w:spacing w:after="200"/>
              <w:contextualSpacing/>
              <w:jc w:val="both"/>
              <w:rPr>
                <w:bCs/>
                <w:color w:val="000000" w:themeColor="text1"/>
                <w:sz w:val="20"/>
                <w:szCs w:val="20"/>
              </w:rPr>
            </w:pPr>
            <w:r>
              <w:rPr>
                <w:bCs/>
                <w:color w:val="000000" w:themeColor="text1"/>
                <w:sz w:val="20"/>
                <w:szCs w:val="20"/>
              </w:rPr>
              <w:t>7,7</w:t>
            </w:r>
          </w:p>
        </w:tc>
      </w:tr>
      <w:tr w:rsidR="00830C41" w:rsidRPr="00CA28D1" w14:paraId="7CDA4405" w14:textId="77777777" w:rsidTr="00830C41">
        <w:trPr>
          <w:cantSplit/>
          <w:trHeight w:hRule="exact" w:val="352"/>
        </w:trPr>
        <w:tc>
          <w:tcPr>
            <w:tcW w:w="851" w:type="dxa"/>
            <w:shd w:val="clear" w:color="auto" w:fill="auto"/>
          </w:tcPr>
          <w:p w14:paraId="42BFC37F" w14:textId="75ED5DE8" w:rsidR="00830C41" w:rsidRDefault="00830C41" w:rsidP="00137C31">
            <w:pPr>
              <w:spacing w:after="200"/>
              <w:contextualSpacing/>
              <w:jc w:val="both"/>
              <w:rPr>
                <w:bCs/>
                <w:sz w:val="20"/>
                <w:szCs w:val="20"/>
              </w:rPr>
            </w:pPr>
            <w:r>
              <w:rPr>
                <w:bCs/>
                <w:sz w:val="20"/>
                <w:szCs w:val="20"/>
              </w:rPr>
              <w:t>1.1.4.8</w:t>
            </w:r>
          </w:p>
        </w:tc>
        <w:tc>
          <w:tcPr>
            <w:tcW w:w="1134" w:type="dxa"/>
            <w:shd w:val="clear" w:color="auto" w:fill="auto"/>
          </w:tcPr>
          <w:p w14:paraId="51BBB754" w14:textId="6002EDF4" w:rsidR="00830C41" w:rsidRDefault="00830C41" w:rsidP="00137C31">
            <w:pPr>
              <w:spacing w:after="200"/>
              <w:contextualSpacing/>
              <w:jc w:val="both"/>
              <w:rPr>
                <w:bCs/>
                <w:sz w:val="20"/>
                <w:szCs w:val="20"/>
              </w:rPr>
            </w:pPr>
            <w:r>
              <w:rPr>
                <w:bCs/>
                <w:sz w:val="20"/>
                <w:szCs w:val="20"/>
              </w:rPr>
              <w:t>9.1.2.18</w:t>
            </w:r>
          </w:p>
        </w:tc>
        <w:tc>
          <w:tcPr>
            <w:tcW w:w="5244" w:type="dxa"/>
            <w:shd w:val="clear" w:color="auto" w:fill="auto"/>
          </w:tcPr>
          <w:p w14:paraId="2974E357" w14:textId="2D625BD9" w:rsidR="00830C41" w:rsidRDefault="00830C41" w:rsidP="00137C31">
            <w:pPr>
              <w:spacing w:after="200"/>
              <w:contextualSpacing/>
              <w:jc w:val="both"/>
              <w:rPr>
                <w:bCs/>
                <w:color w:val="000000" w:themeColor="text1"/>
                <w:sz w:val="20"/>
                <w:szCs w:val="20"/>
              </w:rPr>
            </w:pPr>
            <w:r>
              <w:rPr>
                <w:bCs/>
                <w:color w:val="000000" w:themeColor="text1"/>
                <w:sz w:val="20"/>
                <w:szCs w:val="20"/>
              </w:rPr>
              <w:t>Civilinės saugos organizavimas (02)</w:t>
            </w:r>
          </w:p>
        </w:tc>
        <w:tc>
          <w:tcPr>
            <w:tcW w:w="2520" w:type="dxa"/>
            <w:tcBorders>
              <w:bottom w:val="nil"/>
            </w:tcBorders>
            <w:shd w:val="clear" w:color="auto" w:fill="auto"/>
          </w:tcPr>
          <w:p w14:paraId="04424193" w14:textId="3D2A1EA7" w:rsidR="00830C41" w:rsidRDefault="00830C41" w:rsidP="00137C31">
            <w:pPr>
              <w:spacing w:after="200"/>
              <w:contextualSpacing/>
              <w:jc w:val="both"/>
              <w:rPr>
                <w:bCs/>
                <w:color w:val="000000" w:themeColor="text1"/>
                <w:sz w:val="20"/>
                <w:szCs w:val="20"/>
              </w:rPr>
            </w:pPr>
            <w:r>
              <w:rPr>
                <w:bCs/>
                <w:color w:val="000000" w:themeColor="text1"/>
                <w:sz w:val="20"/>
                <w:szCs w:val="20"/>
              </w:rPr>
              <w:t>11,5</w:t>
            </w:r>
          </w:p>
        </w:tc>
      </w:tr>
      <w:tr w:rsidR="005C734C" w:rsidRPr="005C734C" w14:paraId="10B03A3E" w14:textId="77777777" w:rsidTr="00BC3850">
        <w:trPr>
          <w:cantSplit/>
          <w:trHeight w:hRule="exact" w:val="289"/>
        </w:trPr>
        <w:tc>
          <w:tcPr>
            <w:tcW w:w="851" w:type="dxa"/>
            <w:shd w:val="clear" w:color="auto" w:fill="auto"/>
          </w:tcPr>
          <w:p w14:paraId="444719DD" w14:textId="16CA9217" w:rsidR="005C734C" w:rsidRPr="005C734C" w:rsidRDefault="005C734C" w:rsidP="00137C31">
            <w:pPr>
              <w:spacing w:after="200"/>
              <w:contextualSpacing/>
              <w:jc w:val="both"/>
              <w:rPr>
                <w:bCs/>
                <w:i/>
                <w:iCs/>
                <w:sz w:val="20"/>
                <w:szCs w:val="20"/>
              </w:rPr>
            </w:pPr>
            <w:r w:rsidRPr="005C734C">
              <w:rPr>
                <w:bCs/>
                <w:i/>
                <w:iCs/>
                <w:sz w:val="20"/>
                <w:szCs w:val="20"/>
              </w:rPr>
              <w:t>1.2.</w:t>
            </w:r>
          </w:p>
        </w:tc>
        <w:tc>
          <w:tcPr>
            <w:tcW w:w="1134" w:type="dxa"/>
            <w:shd w:val="clear" w:color="auto" w:fill="auto"/>
          </w:tcPr>
          <w:p w14:paraId="76B80627" w14:textId="77777777" w:rsidR="005C734C" w:rsidRPr="005C734C" w:rsidRDefault="005C734C" w:rsidP="00137C31">
            <w:pPr>
              <w:spacing w:after="200"/>
              <w:contextualSpacing/>
              <w:jc w:val="both"/>
              <w:rPr>
                <w:bCs/>
                <w:i/>
                <w:iCs/>
                <w:sz w:val="20"/>
                <w:szCs w:val="20"/>
              </w:rPr>
            </w:pPr>
          </w:p>
        </w:tc>
        <w:tc>
          <w:tcPr>
            <w:tcW w:w="5244" w:type="dxa"/>
            <w:shd w:val="clear" w:color="auto" w:fill="auto"/>
          </w:tcPr>
          <w:p w14:paraId="0CD10254" w14:textId="42815857" w:rsidR="005C734C" w:rsidRPr="005C734C" w:rsidRDefault="005C734C" w:rsidP="00137C31">
            <w:pPr>
              <w:spacing w:after="200"/>
              <w:contextualSpacing/>
              <w:jc w:val="both"/>
              <w:rPr>
                <w:bCs/>
                <w:i/>
                <w:iCs/>
                <w:color w:val="000000" w:themeColor="text1"/>
                <w:sz w:val="20"/>
                <w:szCs w:val="20"/>
              </w:rPr>
            </w:pPr>
            <w:r w:rsidRPr="005C734C">
              <w:rPr>
                <w:bCs/>
                <w:i/>
                <w:iCs/>
                <w:color w:val="000000" w:themeColor="text1"/>
                <w:sz w:val="20"/>
                <w:szCs w:val="20"/>
              </w:rPr>
              <w:t>Biudžeto lėšos</w:t>
            </w:r>
          </w:p>
        </w:tc>
        <w:tc>
          <w:tcPr>
            <w:tcW w:w="2520" w:type="dxa"/>
            <w:tcBorders>
              <w:bottom w:val="nil"/>
            </w:tcBorders>
            <w:shd w:val="clear" w:color="auto" w:fill="auto"/>
          </w:tcPr>
          <w:p w14:paraId="4953033E" w14:textId="3BBE0568" w:rsidR="005C734C" w:rsidRPr="005C734C" w:rsidRDefault="00B70A88" w:rsidP="00137C31">
            <w:pPr>
              <w:spacing w:after="200"/>
              <w:contextualSpacing/>
              <w:jc w:val="both"/>
              <w:rPr>
                <w:bCs/>
                <w:i/>
                <w:iCs/>
                <w:color w:val="000000" w:themeColor="text1"/>
                <w:sz w:val="20"/>
                <w:szCs w:val="20"/>
              </w:rPr>
            </w:pPr>
            <w:r>
              <w:rPr>
                <w:bCs/>
                <w:i/>
                <w:iCs/>
                <w:color w:val="000000" w:themeColor="text1"/>
                <w:sz w:val="20"/>
                <w:szCs w:val="20"/>
              </w:rPr>
              <w:t>-</w:t>
            </w:r>
            <w:r w:rsidR="00830C41">
              <w:rPr>
                <w:bCs/>
                <w:i/>
                <w:iCs/>
                <w:color w:val="000000" w:themeColor="text1"/>
                <w:sz w:val="20"/>
                <w:szCs w:val="20"/>
              </w:rPr>
              <w:t>1,5</w:t>
            </w:r>
          </w:p>
        </w:tc>
      </w:tr>
      <w:tr w:rsidR="005C734C" w:rsidRPr="005C734C" w14:paraId="584F3D78" w14:textId="77777777" w:rsidTr="00BC3850">
        <w:trPr>
          <w:cantSplit/>
          <w:trHeight w:hRule="exact" w:val="289"/>
        </w:trPr>
        <w:tc>
          <w:tcPr>
            <w:tcW w:w="851" w:type="dxa"/>
            <w:shd w:val="clear" w:color="auto" w:fill="auto"/>
          </w:tcPr>
          <w:p w14:paraId="77616CCE" w14:textId="77A1F870" w:rsidR="005C734C" w:rsidRPr="005C734C" w:rsidRDefault="005C734C" w:rsidP="00137C31">
            <w:pPr>
              <w:spacing w:after="200"/>
              <w:contextualSpacing/>
              <w:jc w:val="both"/>
              <w:rPr>
                <w:b/>
                <w:sz w:val="20"/>
                <w:szCs w:val="20"/>
              </w:rPr>
            </w:pPr>
            <w:r w:rsidRPr="005C734C">
              <w:rPr>
                <w:b/>
                <w:sz w:val="20"/>
                <w:szCs w:val="20"/>
              </w:rPr>
              <w:t>1.2.</w:t>
            </w:r>
            <w:r w:rsidR="004648FC">
              <w:rPr>
                <w:b/>
                <w:sz w:val="20"/>
                <w:szCs w:val="20"/>
              </w:rPr>
              <w:t>1.</w:t>
            </w:r>
          </w:p>
        </w:tc>
        <w:tc>
          <w:tcPr>
            <w:tcW w:w="1134" w:type="dxa"/>
            <w:shd w:val="clear" w:color="auto" w:fill="auto"/>
          </w:tcPr>
          <w:p w14:paraId="6F9805FB" w14:textId="6798E32B" w:rsidR="005C734C" w:rsidRPr="005C734C" w:rsidRDefault="004648FC" w:rsidP="00137C31">
            <w:pPr>
              <w:spacing w:after="200"/>
              <w:contextualSpacing/>
              <w:jc w:val="both"/>
              <w:rPr>
                <w:b/>
                <w:sz w:val="20"/>
                <w:szCs w:val="20"/>
              </w:rPr>
            </w:pPr>
            <w:r>
              <w:rPr>
                <w:b/>
                <w:sz w:val="20"/>
                <w:szCs w:val="20"/>
              </w:rPr>
              <w:t>1</w:t>
            </w:r>
            <w:r w:rsidR="005C734C" w:rsidRPr="005C734C">
              <w:rPr>
                <w:b/>
                <w:sz w:val="20"/>
                <w:szCs w:val="20"/>
              </w:rPr>
              <w:t>.</w:t>
            </w:r>
          </w:p>
        </w:tc>
        <w:tc>
          <w:tcPr>
            <w:tcW w:w="5244" w:type="dxa"/>
            <w:shd w:val="clear" w:color="auto" w:fill="auto"/>
          </w:tcPr>
          <w:p w14:paraId="362A64CC" w14:textId="05B01A19" w:rsidR="005C734C" w:rsidRPr="005C734C" w:rsidRDefault="004648FC" w:rsidP="00137C31">
            <w:pPr>
              <w:spacing w:after="200"/>
              <w:contextualSpacing/>
              <w:jc w:val="both"/>
              <w:rPr>
                <w:b/>
                <w:color w:val="000000" w:themeColor="text1"/>
                <w:sz w:val="20"/>
                <w:szCs w:val="20"/>
              </w:rPr>
            </w:pPr>
            <w:r>
              <w:rPr>
                <w:b/>
                <w:color w:val="000000" w:themeColor="text1"/>
                <w:sz w:val="20"/>
                <w:szCs w:val="20"/>
              </w:rPr>
              <w:t>Darnios kurortinės plėtros programa</w:t>
            </w:r>
          </w:p>
        </w:tc>
        <w:tc>
          <w:tcPr>
            <w:tcW w:w="2520" w:type="dxa"/>
            <w:tcBorders>
              <w:bottom w:val="nil"/>
            </w:tcBorders>
            <w:shd w:val="clear" w:color="auto" w:fill="auto"/>
          </w:tcPr>
          <w:p w14:paraId="1369AE45" w14:textId="4D8341A7" w:rsidR="005C734C" w:rsidRPr="006806D5" w:rsidRDefault="00B70A88" w:rsidP="00137C31">
            <w:pPr>
              <w:spacing w:after="200"/>
              <w:contextualSpacing/>
              <w:jc w:val="both"/>
              <w:rPr>
                <w:bCs/>
                <w:color w:val="000000" w:themeColor="text1"/>
                <w:sz w:val="20"/>
                <w:szCs w:val="20"/>
              </w:rPr>
            </w:pPr>
            <w:r w:rsidRPr="006806D5">
              <w:rPr>
                <w:bCs/>
                <w:color w:val="000000" w:themeColor="text1"/>
                <w:sz w:val="20"/>
                <w:szCs w:val="20"/>
              </w:rPr>
              <w:t>-1</w:t>
            </w:r>
            <w:r w:rsidR="00830C41">
              <w:rPr>
                <w:bCs/>
                <w:color w:val="000000" w:themeColor="text1"/>
                <w:sz w:val="20"/>
                <w:szCs w:val="20"/>
              </w:rPr>
              <w:t>,5</w:t>
            </w:r>
          </w:p>
        </w:tc>
      </w:tr>
      <w:tr w:rsidR="002B4FD1" w:rsidRPr="002B4FD1" w14:paraId="12E2D681" w14:textId="77777777" w:rsidTr="00BC3850">
        <w:trPr>
          <w:cantSplit/>
          <w:trHeight w:hRule="exact" w:val="289"/>
        </w:trPr>
        <w:tc>
          <w:tcPr>
            <w:tcW w:w="851" w:type="dxa"/>
            <w:shd w:val="clear" w:color="auto" w:fill="auto"/>
          </w:tcPr>
          <w:p w14:paraId="69571C6C" w14:textId="2743DBA8" w:rsidR="002B4FD1" w:rsidRPr="002B4FD1" w:rsidRDefault="002B4FD1" w:rsidP="00137C31">
            <w:pPr>
              <w:spacing w:after="200"/>
              <w:contextualSpacing/>
              <w:jc w:val="both"/>
              <w:rPr>
                <w:bCs/>
                <w:i/>
                <w:iCs/>
                <w:sz w:val="20"/>
                <w:szCs w:val="20"/>
              </w:rPr>
            </w:pPr>
            <w:r w:rsidRPr="002B4FD1">
              <w:rPr>
                <w:bCs/>
                <w:i/>
                <w:iCs/>
                <w:sz w:val="20"/>
                <w:szCs w:val="20"/>
              </w:rPr>
              <w:t>1.</w:t>
            </w:r>
            <w:r>
              <w:rPr>
                <w:bCs/>
                <w:i/>
                <w:iCs/>
                <w:sz w:val="20"/>
                <w:szCs w:val="20"/>
              </w:rPr>
              <w:t>3</w:t>
            </w:r>
            <w:r w:rsidRPr="002B4FD1">
              <w:rPr>
                <w:bCs/>
                <w:i/>
                <w:iCs/>
                <w:sz w:val="20"/>
                <w:szCs w:val="20"/>
              </w:rPr>
              <w:t>.</w:t>
            </w:r>
          </w:p>
        </w:tc>
        <w:tc>
          <w:tcPr>
            <w:tcW w:w="1134" w:type="dxa"/>
            <w:shd w:val="clear" w:color="auto" w:fill="auto"/>
          </w:tcPr>
          <w:p w14:paraId="4DEA3898" w14:textId="77777777" w:rsidR="002B4FD1" w:rsidRPr="002B4FD1" w:rsidRDefault="002B4FD1" w:rsidP="00137C31">
            <w:pPr>
              <w:spacing w:after="200"/>
              <w:contextualSpacing/>
              <w:jc w:val="both"/>
              <w:rPr>
                <w:bCs/>
                <w:i/>
                <w:iCs/>
                <w:sz w:val="20"/>
                <w:szCs w:val="20"/>
              </w:rPr>
            </w:pPr>
          </w:p>
        </w:tc>
        <w:tc>
          <w:tcPr>
            <w:tcW w:w="5244" w:type="dxa"/>
            <w:shd w:val="clear" w:color="auto" w:fill="auto"/>
          </w:tcPr>
          <w:p w14:paraId="2D8A057F" w14:textId="234B3C3D" w:rsidR="002B4FD1" w:rsidRPr="002B4FD1" w:rsidRDefault="002B4FD1" w:rsidP="00137C31">
            <w:pPr>
              <w:spacing w:after="200"/>
              <w:contextualSpacing/>
              <w:jc w:val="both"/>
              <w:rPr>
                <w:bCs/>
                <w:i/>
                <w:iCs/>
                <w:color w:val="000000" w:themeColor="text1"/>
                <w:sz w:val="20"/>
                <w:szCs w:val="20"/>
              </w:rPr>
            </w:pPr>
            <w:r>
              <w:rPr>
                <w:bCs/>
                <w:i/>
                <w:iCs/>
                <w:color w:val="000000" w:themeColor="text1"/>
                <w:sz w:val="20"/>
                <w:szCs w:val="20"/>
              </w:rPr>
              <w:t>Mokymo lėšos</w:t>
            </w:r>
          </w:p>
        </w:tc>
        <w:tc>
          <w:tcPr>
            <w:tcW w:w="2520" w:type="dxa"/>
            <w:tcBorders>
              <w:bottom w:val="nil"/>
            </w:tcBorders>
            <w:shd w:val="clear" w:color="auto" w:fill="auto"/>
          </w:tcPr>
          <w:p w14:paraId="2301B0A8" w14:textId="1C5E7273" w:rsidR="002B4FD1" w:rsidRPr="002B4FD1" w:rsidRDefault="002B4FD1" w:rsidP="00137C31">
            <w:pPr>
              <w:spacing w:after="200"/>
              <w:contextualSpacing/>
              <w:jc w:val="both"/>
              <w:rPr>
                <w:bCs/>
                <w:i/>
                <w:iCs/>
                <w:color w:val="000000" w:themeColor="text1"/>
                <w:sz w:val="20"/>
                <w:szCs w:val="20"/>
              </w:rPr>
            </w:pPr>
            <w:r>
              <w:rPr>
                <w:bCs/>
                <w:i/>
                <w:iCs/>
                <w:color w:val="000000" w:themeColor="text1"/>
                <w:sz w:val="20"/>
                <w:szCs w:val="20"/>
              </w:rPr>
              <w:t>-156,9</w:t>
            </w:r>
          </w:p>
        </w:tc>
      </w:tr>
      <w:tr w:rsidR="002B4FD1" w:rsidRPr="002B4FD1" w14:paraId="23627D03" w14:textId="77777777" w:rsidTr="002B4FD1">
        <w:trPr>
          <w:cantSplit/>
          <w:trHeight w:hRule="exact" w:val="541"/>
        </w:trPr>
        <w:tc>
          <w:tcPr>
            <w:tcW w:w="851" w:type="dxa"/>
            <w:shd w:val="clear" w:color="auto" w:fill="auto"/>
          </w:tcPr>
          <w:p w14:paraId="4FB458B9" w14:textId="724D13CE" w:rsidR="002B4FD1" w:rsidRPr="002B4FD1" w:rsidRDefault="002B4FD1" w:rsidP="00137C31">
            <w:pPr>
              <w:spacing w:after="200"/>
              <w:contextualSpacing/>
              <w:jc w:val="both"/>
              <w:rPr>
                <w:b/>
                <w:sz w:val="20"/>
                <w:szCs w:val="20"/>
              </w:rPr>
            </w:pPr>
            <w:r w:rsidRPr="002B4FD1">
              <w:rPr>
                <w:b/>
                <w:sz w:val="20"/>
                <w:szCs w:val="20"/>
              </w:rPr>
              <w:t>1.3.1</w:t>
            </w:r>
          </w:p>
        </w:tc>
        <w:tc>
          <w:tcPr>
            <w:tcW w:w="1134" w:type="dxa"/>
            <w:shd w:val="clear" w:color="auto" w:fill="auto"/>
          </w:tcPr>
          <w:p w14:paraId="54BC9AA1" w14:textId="7B9CA4BB" w:rsidR="002B4FD1" w:rsidRPr="002B4FD1" w:rsidRDefault="002B4FD1" w:rsidP="00137C31">
            <w:pPr>
              <w:spacing w:after="200"/>
              <w:contextualSpacing/>
              <w:jc w:val="both"/>
              <w:rPr>
                <w:b/>
                <w:sz w:val="20"/>
                <w:szCs w:val="20"/>
              </w:rPr>
            </w:pPr>
            <w:r w:rsidRPr="002B4FD1">
              <w:rPr>
                <w:b/>
                <w:sz w:val="20"/>
                <w:szCs w:val="20"/>
              </w:rPr>
              <w:t>6.</w:t>
            </w:r>
          </w:p>
        </w:tc>
        <w:tc>
          <w:tcPr>
            <w:tcW w:w="5244" w:type="dxa"/>
            <w:shd w:val="clear" w:color="auto" w:fill="auto"/>
          </w:tcPr>
          <w:p w14:paraId="62850221" w14:textId="01AABC4A" w:rsidR="002B4FD1" w:rsidRPr="002B4FD1" w:rsidRDefault="002B4FD1" w:rsidP="00137C31">
            <w:pPr>
              <w:spacing w:after="200"/>
              <w:contextualSpacing/>
              <w:jc w:val="both"/>
              <w:rPr>
                <w:b/>
                <w:color w:val="000000" w:themeColor="text1"/>
                <w:sz w:val="20"/>
                <w:szCs w:val="20"/>
              </w:rPr>
            </w:pPr>
            <w:r w:rsidRPr="002B4FD1">
              <w:rPr>
                <w:b/>
                <w:color w:val="000000" w:themeColor="text1"/>
                <w:sz w:val="20"/>
                <w:szCs w:val="20"/>
              </w:rPr>
              <w:t>Kokybiškos švietimo sistemos kūrimo, sporto skatinimo ir jaunimo užimtumo programa</w:t>
            </w:r>
          </w:p>
        </w:tc>
        <w:tc>
          <w:tcPr>
            <w:tcW w:w="2520" w:type="dxa"/>
            <w:tcBorders>
              <w:bottom w:val="nil"/>
            </w:tcBorders>
            <w:shd w:val="clear" w:color="auto" w:fill="auto"/>
          </w:tcPr>
          <w:p w14:paraId="23AF9E8E" w14:textId="06F18769" w:rsidR="002B4FD1" w:rsidRPr="002B4FD1" w:rsidRDefault="002B4FD1" w:rsidP="00137C31">
            <w:pPr>
              <w:spacing w:after="200"/>
              <w:contextualSpacing/>
              <w:jc w:val="both"/>
              <w:rPr>
                <w:b/>
                <w:color w:val="000000" w:themeColor="text1"/>
                <w:sz w:val="20"/>
                <w:szCs w:val="20"/>
              </w:rPr>
            </w:pPr>
            <w:r>
              <w:rPr>
                <w:b/>
                <w:color w:val="000000" w:themeColor="text1"/>
                <w:sz w:val="20"/>
                <w:szCs w:val="20"/>
              </w:rPr>
              <w:t>-156,9</w:t>
            </w:r>
          </w:p>
        </w:tc>
      </w:tr>
      <w:tr w:rsidR="006806D5" w:rsidRPr="005258CC" w14:paraId="3BAFD2AB" w14:textId="77777777" w:rsidTr="002D53C4">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6806D5" w:rsidRPr="005258CC" w:rsidRDefault="006806D5" w:rsidP="006806D5">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6806D5" w:rsidRPr="005258CC" w:rsidRDefault="006806D5" w:rsidP="006806D5">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6806D5" w:rsidRPr="005258CC" w:rsidRDefault="006806D5" w:rsidP="006806D5">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2FAE78" w14:textId="27E36A3C" w:rsidR="006806D5" w:rsidRPr="005258CC" w:rsidRDefault="00C36664" w:rsidP="006806D5">
            <w:pPr>
              <w:spacing w:after="200"/>
              <w:contextualSpacing/>
              <w:jc w:val="both"/>
              <w:rPr>
                <w:bCs/>
                <w:i/>
                <w:iCs/>
                <w:color w:val="000000" w:themeColor="text1"/>
                <w:sz w:val="20"/>
                <w:szCs w:val="20"/>
              </w:rPr>
            </w:pPr>
            <w:r>
              <w:rPr>
                <w:bCs/>
                <w:i/>
                <w:iCs/>
                <w:color w:val="000000" w:themeColor="text1"/>
                <w:sz w:val="20"/>
                <w:szCs w:val="20"/>
              </w:rPr>
              <w:t>13</w:t>
            </w:r>
          </w:p>
        </w:tc>
      </w:tr>
      <w:tr w:rsidR="006806D5" w:rsidRPr="005258CC" w14:paraId="4C76B569"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BE4D1A2" w:rsidR="006806D5" w:rsidRPr="005258CC" w:rsidRDefault="006806D5" w:rsidP="006806D5">
            <w:pPr>
              <w:spacing w:after="200"/>
              <w:contextualSpacing/>
              <w:jc w:val="both"/>
              <w:rPr>
                <w:b/>
                <w:sz w:val="20"/>
                <w:szCs w:val="20"/>
              </w:rPr>
            </w:pPr>
            <w:bookmarkStart w:id="14" w:name="_Hlk160627068"/>
            <w:r>
              <w:rPr>
                <w:b/>
                <w:sz w:val="20"/>
                <w:szCs w:val="20"/>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6806D5" w:rsidRPr="005258CC" w:rsidRDefault="006806D5" w:rsidP="006806D5">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6806D5" w:rsidRPr="005258CC" w:rsidRDefault="006806D5" w:rsidP="006806D5">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4EAB2F" w14:textId="470D6FAC" w:rsidR="006806D5" w:rsidRPr="006806D5" w:rsidRDefault="00C36664" w:rsidP="006806D5">
            <w:pPr>
              <w:spacing w:after="200"/>
              <w:contextualSpacing/>
              <w:jc w:val="both"/>
              <w:rPr>
                <w:bCs/>
                <w:color w:val="000000" w:themeColor="text1"/>
                <w:sz w:val="20"/>
                <w:szCs w:val="20"/>
              </w:rPr>
            </w:pPr>
            <w:r>
              <w:rPr>
                <w:bCs/>
                <w:color w:val="000000" w:themeColor="text1"/>
                <w:sz w:val="20"/>
                <w:szCs w:val="20"/>
              </w:rPr>
              <w:t>11,2</w:t>
            </w:r>
          </w:p>
        </w:tc>
      </w:tr>
      <w:bookmarkEnd w:id="14"/>
      <w:tr w:rsidR="00C36664" w:rsidRPr="005258CC" w14:paraId="043AF72A" w14:textId="77777777" w:rsidTr="00C36664">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042D2E" w14:textId="1917A9C1" w:rsidR="00C36664" w:rsidRDefault="00C36664" w:rsidP="00C36664">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45E187" w14:textId="6CE69BFA" w:rsidR="00C36664" w:rsidRDefault="00C36664" w:rsidP="00C36664">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AE9CB23" w14:textId="1D00F5E1" w:rsidR="00C36664" w:rsidRDefault="00C36664" w:rsidP="00C36664">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22E86B" w14:textId="00A9077D" w:rsidR="00C36664" w:rsidRDefault="00C36664" w:rsidP="00C36664">
            <w:pPr>
              <w:spacing w:after="200"/>
              <w:contextualSpacing/>
              <w:jc w:val="both"/>
              <w:rPr>
                <w:bCs/>
                <w:color w:val="000000" w:themeColor="text1"/>
                <w:sz w:val="20"/>
                <w:szCs w:val="20"/>
              </w:rPr>
            </w:pPr>
            <w:r>
              <w:rPr>
                <w:bCs/>
                <w:color w:val="000000" w:themeColor="text1"/>
                <w:sz w:val="20"/>
                <w:szCs w:val="20"/>
              </w:rPr>
              <w:t>1,8</w:t>
            </w:r>
          </w:p>
        </w:tc>
      </w:tr>
      <w:tr w:rsidR="00C36664" w:rsidRPr="003A1CDB" w14:paraId="68C6738A"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92E13D" w14:textId="4698C186" w:rsidR="00C36664" w:rsidRPr="003A1CDB" w:rsidRDefault="00C36664" w:rsidP="00C36664">
            <w:pPr>
              <w:spacing w:after="200"/>
              <w:contextualSpacing/>
              <w:jc w:val="both"/>
              <w:rPr>
                <w:bCs/>
                <w:i/>
                <w:iCs/>
                <w:sz w:val="20"/>
                <w:szCs w:val="20"/>
              </w:rPr>
            </w:pPr>
            <w:r w:rsidRPr="003A1CDB">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D7A3B2" w14:textId="77777777" w:rsidR="00C36664" w:rsidRPr="003A1CDB" w:rsidRDefault="00C36664" w:rsidP="00C36664">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8AFC8E5" w14:textId="21538464" w:rsidR="00C36664" w:rsidRPr="003A1CDB" w:rsidRDefault="00C36664" w:rsidP="00C36664">
            <w:pPr>
              <w:spacing w:after="200"/>
              <w:contextualSpacing/>
              <w:jc w:val="both"/>
              <w:rPr>
                <w:bCs/>
                <w:i/>
                <w:iCs/>
                <w:color w:val="000000" w:themeColor="text1"/>
                <w:sz w:val="20"/>
                <w:szCs w:val="20"/>
              </w:rPr>
            </w:pPr>
            <w:r w:rsidRPr="003A1CDB">
              <w:rPr>
                <w:bCs/>
                <w:i/>
                <w:iCs/>
                <w:color w:val="000000" w:themeColor="text1"/>
                <w:sz w:val="20"/>
                <w:szCs w:val="20"/>
              </w:rPr>
              <w:t>Europos Sąjungos paramos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BABBE0" w14:textId="6782A59D" w:rsidR="00C36664" w:rsidRPr="003A1CDB" w:rsidRDefault="00C36664" w:rsidP="00C36664">
            <w:pPr>
              <w:spacing w:after="200"/>
              <w:contextualSpacing/>
              <w:jc w:val="both"/>
              <w:rPr>
                <w:bCs/>
                <w:i/>
                <w:iCs/>
                <w:color w:val="000000" w:themeColor="text1"/>
                <w:sz w:val="20"/>
                <w:szCs w:val="20"/>
              </w:rPr>
            </w:pPr>
            <w:r>
              <w:rPr>
                <w:bCs/>
                <w:i/>
                <w:iCs/>
                <w:color w:val="000000" w:themeColor="text1"/>
                <w:sz w:val="20"/>
                <w:szCs w:val="20"/>
              </w:rPr>
              <w:t>271</w:t>
            </w:r>
          </w:p>
        </w:tc>
      </w:tr>
      <w:tr w:rsidR="00C36664" w:rsidRPr="003A1CDB" w14:paraId="2C7A77BC" w14:textId="77777777" w:rsidTr="006806D5">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09D86AD" w14:textId="631DB8F4" w:rsidR="00C36664" w:rsidRPr="003A1CDB" w:rsidRDefault="00C36664" w:rsidP="00C36664">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43CA4" w14:textId="23201465" w:rsidR="00C36664" w:rsidRPr="003A1CDB" w:rsidRDefault="00C36664" w:rsidP="00C36664">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2D73658" w14:textId="6EF7DE5C" w:rsidR="00C36664" w:rsidRPr="003A1CDB" w:rsidRDefault="00C36664" w:rsidP="00C36664">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4CC04F" w14:textId="59D934B8" w:rsidR="00C36664" w:rsidRPr="006806D5" w:rsidRDefault="00C36664" w:rsidP="00C36664">
            <w:pPr>
              <w:spacing w:after="200"/>
              <w:contextualSpacing/>
              <w:jc w:val="both"/>
              <w:rPr>
                <w:bCs/>
                <w:color w:val="000000" w:themeColor="text1"/>
                <w:sz w:val="20"/>
                <w:szCs w:val="20"/>
              </w:rPr>
            </w:pPr>
            <w:r>
              <w:rPr>
                <w:bCs/>
                <w:color w:val="000000" w:themeColor="text1"/>
                <w:sz w:val="20"/>
                <w:szCs w:val="20"/>
              </w:rPr>
              <w:t>271</w:t>
            </w:r>
          </w:p>
        </w:tc>
      </w:tr>
      <w:tr w:rsidR="001733C9" w:rsidRPr="001733C9" w14:paraId="0D369A92" w14:textId="77777777" w:rsidTr="001733C9">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460E56" w14:textId="5E275F9E" w:rsidR="001733C9" w:rsidRPr="001733C9" w:rsidRDefault="001733C9" w:rsidP="00C36664">
            <w:pPr>
              <w:spacing w:after="200"/>
              <w:contextualSpacing/>
              <w:jc w:val="both"/>
              <w:rPr>
                <w:b/>
                <w:sz w:val="20"/>
                <w:szCs w:val="20"/>
              </w:rPr>
            </w:pPr>
            <w:r w:rsidRPr="001733C9">
              <w:rPr>
                <w:b/>
                <w:sz w:val="20"/>
                <w:szCs w:val="20"/>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0E79D" w14:textId="77777777" w:rsidR="001733C9" w:rsidRPr="001733C9" w:rsidRDefault="001733C9"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0E23ADE" w14:textId="0716D9B3" w:rsidR="001733C9" w:rsidRPr="001733C9" w:rsidRDefault="001733C9" w:rsidP="00C36664">
            <w:pPr>
              <w:spacing w:after="200"/>
              <w:contextualSpacing/>
              <w:jc w:val="both"/>
              <w:rPr>
                <w:b/>
                <w:color w:val="000000" w:themeColor="text1"/>
                <w:sz w:val="20"/>
                <w:szCs w:val="20"/>
              </w:rPr>
            </w:pPr>
            <w:r w:rsidRPr="001733C9">
              <w:rPr>
                <w:b/>
                <w:color w:val="000000" w:themeColor="text1"/>
                <w:sz w:val="20"/>
                <w:szCs w:val="20"/>
              </w:rPr>
              <w:t>Anykščių r. ugniagesių tarnyba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F91F67" w14:textId="2B65D45D" w:rsidR="001733C9" w:rsidRPr="001733C9" w:rsidRDefault="001733C9" w:rsidP="00C36664">
            <w:pPr>
              <w:spacing w:after="200"/>
              <w:contextualSpacing/>
              <w:jc w:val="both"/>
              <w:rPr>
                <w:b/>
                <w:color w:val="000000" w:themeColor="text1"/>
                <w:sz w:val="20"/>
                <w:szCs w:val="20"/>
              </w:rPr>
            </w:pPr>
            <w:r w:rsidRPr="001733C9">
              <w:rPr>
                <w:b/>
                <w:color w:val="000000" w:themeColor="text1"/>
                <w:sz w:val="20"/>
                <w:szCs w:val="20"/>
              </w:rPr>
              <w:t>40,8</w:t>
            </w:r>
          </w:p>
        </w:tc>
      </w:tr>
      <w:tr w:rsidR="001733C9" w:rsidRPr="001733C9" w14:paraId="44C33FA4" w14:textId="77777777" w:rsidTr="001733C9">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29DC50" w14:textId="329D0219" w:rsidR="001733C9" w:rsidRPr="001733C9" w:rsidRDefault="001733C9" w:rsidP="00C36664">
            <w:pPr>
              <w:spacing w:after="200"/>
              <w:contextualSpacing/>
              <w:jc w:val="both"/>
              <w:rPr>
                <w:bCs/>
                <w:sz w:val="20"/>
                <w:szCs w:val="20"/>
              </w:rPr>
            </w:pPr>
            <w:r w:rsidRPr="001733C9">
              <w:rPr>
                <w:bCs/>
                <w:sz w:val="20"/>
                <w:szCs w:val="20"/>
              </w:rPr>
              <w:t>13.2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59E7D" w14:textId="4A2A044C" w:rsidR="001733C9" w:rsidRPr="001733C9" w:rsidRDefault="001733C9" w:rsidP="00C36664">
            <w:pPr>
              <w:spacing w:after="200"/>
              <w:contextualSpacing/>
              <w:jc w:val="both"/>
              <w:rPr>
                <w:bCs/>
                <w:sz w:val="20"/>
                <w:szCs w:val="20"/>
              </w:rPr>
            </w:pPr>
            <w:r w:rsidRPr="001733C9">
              <w:rPr>
                <w:bCs/>
                <w:sz w:val="20"/>
                <w:szCs w:val="20"/>
              </w:rPr>
              <w:t>9.1.2.20</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DCDE870" w14:textId="4037EFD9" w:rsidR="001733C9" w:rsidRPr="001733C9" w:rsidRDefault="001733C9" w:rsidP="00C36664">
            <w:pPr>
              <w:spacing w:after="200"/>
              <w:contextualSpacing/>
              <w:jc w:val="both"/>
              <w:rPr>
                <w:bCs/>
                <w:color w:val="000000" w:themeColor="text1"/>
                <w:sz w:val="20"/>
                <w:szCs w:val="20"/>
              </w:rPr>
            </w:pPr>
            <w:r w:rsidRPr="001733C9">
              <w:rPr>
                <w:bCs/>
                <w:color w:val="000000" w:themeColor="text1"/>
                <w:sz w:val="20"/>
                <w:szCs w:val="20"/>
              </w:rPr>
              <w:t>Valstybės deleguot</w:t>
            </w:r>
            <w:r>
              <w:rPr>
                <w:bCs/>
                <w:color w:val="000000" w:themeColor="text1"/>
                <w:sz w:val="20"/>
                <w:szCs w:val="20"/>
              </w:rPr>
              <w:t>o</w:t>
            </w:r>
            <w:r w:rsidRPr="001733C9">
              <w:rPr>
                <w:bCs/>
                <w:color w:val="000000" w:themeColor="text1"/>
                <w:sz w:val="20"/>
                <w:szCs w:val="20"/>
              </w:rPr>
              <w:t>s fu</w:t>
            </w:r>
            <w:r>
              <w:rPr>
                <w:bCs/>
                <w:color w:val="000000" w:themeColor="text1"/>
                <w:sz w:val="20"/>
                <w:szCs w:val="20"/>
              </w:rPr>
              <w:t>n</w:t>
            </w:r>
            <w:r w:rsidRPr="001733C9">
              <w:rPr>
                <w:bCs/>
                <w:color w:val="000000" w:themeColor="text1"/>
                <w:sz w:val="20"/>
                <w:szCs w:val="20"/>
              </w:rPr>
              <w:t>kcijos (priešgaisrinės saugos funkcija) (03)</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5B1862" w14:textId="18183A58" w:rsidR="001733C9" w:rsidRPr="001733C9" w:rsidRDefault="001733C9" w:rsidP="00C36664">
            <w:pPr>
              <w:spacing w:after="200"/>
              <w:contextualSpacing/>
              <w:jc w:val="both"/>
              <w:rPr>
                <w:bCs/>
                <w:color w:val="000000" w:themeColor="text1"/>
                <w:sz w:val="20"/>
                <w:szCs w:val="20"/>
              </w:rPr>
            </w:pPr>
            <w:r w:rsidRPr="001733C9">
              <w:rPr>
                <w:bCs/>
                <w:color w:val="000000" w:themeColor="text1"/>
                <w:sz w:val="20"/>
                <w:szCs w:val="20"/>
              </w:rPr>
              <w:t>40,8</w:t>
            </w:r>
          </w:p>
        </w:tc>
      </w:tr>
      <w:tr w:rsidR="00C36664" w:rsidRPr="005C734C" w14:paraId="53480D9A"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CE099F" w14:textId="526DEFC5" w:rsidR="00C36664" w:rsidRPr="005C734C" w:rsidRDefault="00C36664" w:rsidP="00C36664">
            <w:pPr>
              <w:spacing w:after="200"/>
              <w:contextualSpacing/>
              <w:jc w:val="both"/>
              <w:rPr>
                <w:b/>
                <w:sz w:val="20"/>
                <w:szCs w:val="20"/>
              </w:rPr>
            </w:pPr>
            <w:r>
              <w:rPr>
                <w:b/>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541DD6" w14:textId="77777777" w:rsidR="00C36664" w:rsidRPr="005C734C"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00964FF" w14:textId="0734A029" w:rsidR="00C36664" w:rsidRPr="005C734C" w:rsidRDefault="00C36664" w:rsidP="00C36664">
            <w:pPr>
              <w:spacing w:after="200"/>
              <w:contextualSpacing/>
              <w:jc w:val="both"/>
              <w:rPr>
                <w:b/>
                <w:color w:val="000000" w:themeColor="text1"/>
                <w:sz w:val="20"/>
                <w:szCs w:val="20"/>
              </w:rPr>
            </w:pPr>
            <w:r>
              <w:rPr>
                <w:b/>
                <w:color w:val="000000" w:themeColor="text1"/>
                <w:sz w:val="20"/>
                <w:szCs w:val="20"/>
              </w:rPr>
              <w:t>Anykščių rajono savivaldybės visuomenės sveikatos biuras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7464B3" w14:textId="761316AF" w:rsidR="00C36664" w:rsidRPr="005C734C" w:rsidRDefault="00C36664" w:rsidP="00C36664">
            <w:pPr>
              <w:spacing w:after="200"/>
              <w:contextualSpacing/>
              <w:jc w:val="both"/>
              <w:rPr>
                <w:b/>
                <w:color w:val="000000" w:themeColor="text1"/>
                <w:sz w:val="20"/>
                <w:szCs w:val="20"/>
              </w:rPr>
            </w:pPr>
            <w:r>
              <w:rPr>
                <w:b/>
                <w:color w:val="000000" w:themeColor="text1"/>
                <w:sz w:val="20"/>
                <w:szCs w:val="20"/>
              </w:rPr>
              <w:t>1</w:t>
            </w:r>
          </w:p>
        </w:tc>
      </w:tr>
      <w:tr w:rsidR="00C36664" w:rsidRPr="005C734C" w14:paraId="67151024"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3EC06A" w14:textId="2B384823" w:rsidR="00C36664" w:rsidRPr="005C734C" w:rsidRDefault="00C36664" w:rsidP="00C36664">
            <w:pPr>
              <w:spacing w:after="200"/>
              <w:contextualSpacing/>
              <w:jc w:val="both"/>
              <w:rPr>
                <w:bCs/>
                <w:sz w:val="20"/>
                <w:szCs w:val="20"/>
              </w:rPr>
            </w:pPr>
            <w:r>
              <w:rPr>
                <w:bCs/>
                <w:sz w:val="20"/>
                <w:szCs w:val="20"/>
              </w:rPr>
              <w:t>14.13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685277" w14:textId="628DAD52" w:rsidR="00C36664" w:rsidRPr="005C734C" w:rsidRDefault="00C36664" w:rsidP="00C36664">
            <w:pPr>
              <w:spacing w:after="200"/>
              <w:contextualSpacing/>
              <w:jc w:val="both"/>
              <w:rPr>
                <w:bCs/>
                <w:sz w:val="20"/>
                <w:szCs w:val="20"/>
              </w:rPr>
            </w:pPr>
            <w:r>
              <w:rPr>
                <w:bCs/>
                <w:sz w:val="20"/>
                <w:szCs w:val="20"/>
              </w:rPr>
              <w:t>4.1.3.07</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5305C4B" w14:textId="7AC67511" w:rsidR="00C36664" w:rsidRPr="005C734C" w:rsidRDefault="00C36664" w:rsidP="00C36664">
            <w:pPr>
              <w:spacing w:after="200"/>
              <w:contextualSpacing/>
              <w:jc w:val="both"/>
              <w:rPr>
                <w:bCs/>
                <w:color w:val="000000" w:themeColor="text1"/>
                <w:sz w:val="20"/>
                <w:szCs w:val="20"/>
              </w:rPr>
            </w:pPr>
            <w:r>
              <w:rPr>
                <w:bCs/>
                <w:color w:val="000000" w:themeColor="text1"/>
                <w:sz w:val="20"/>
                <w:szCs w:val="20"/>
              </w:rPr>
              <w:t>Biudžetinių įstaigų pajamos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51AADF" w14:textId="57D981B4" w:rsidR="00C36664" w:rsidRPr="005C734C" w:rsidRDefault="00C36664" w:rsidP="00C36664">
            <w:pPr>
              <w:spacing w:after="200"/>
              <w:contextualSpacing/>
              <w:jc w:val="both"/>
              <w:rPr>
                <w:bCs/>
                <w:color w:val="000000" w:themeColor="text1"/>
                <w:sz w:val="20"/>
                <w:szCs w:val="20"/>
              </w:rPr>
            </w:pPr>
            <w:r>
              <w:rPr>
                <w:bCs/>
                <w:color w:val="000000" w:themeColor="text1"/>
                <w:sz w:val="20"/>
                <w:szCs w:val="20"/>
              </w:rPr>
              <w:t>1</w:t>
            </w:r>
          </w:p>
        </w:tc>
      </w:tr>
      <w:tr w:rsidR="00C36664" w:rsidRPr="001C395C" w14:paraId="1A1D9F61"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559C12" w14:textId="748145DE" w:rsidR="00C36664" w:rsidRPr="001C395C" w:rsidRDefault="00C36664" w:rsidP="00C36664">
            <w:pPr>
              <w:spacing w:after="200"/>
              <w:contextualSpacing/>
              <w:jc w:val="both"/>
              <w:rPr>
                <w:b/>
                <w:sz w:val="20"/>
                <w:szCs w:val="20"/>
              </w:rPr>
            </w:pPr>
            <w:r w:rsidRPr="001C395C">
              <w:rPr>
                <w:b/>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10C9F" w14:textId="77777777" w:rsidR="00C36664" w:rsidRPr="001C395C"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55DFE71" w14:textId="1254F5E0" w:rsidR="00C36664" w:rsidRPr="001C395C" w:rsidRDefault="00C36664" w:rsidP="00C36664">
            <w:pPr>
              <w:spacing w:after="200"/>
              <w:contextualSpacing/>
              <w:jc w:val="both"/>
              <w:rPr>
                <w:b/>
                <w:color w:val="000000" w:themeColor="text1"/>
                <w:sz w:val="20"/>
                <w:szCs w:val="20"/>
              </w:rPr>
            </w:pPr>
            <w:r w:rsidRPr="001C395C">
              <w:rPr>
                <w:b/>
                <w:color w:val="000000" w:themeColor="text1"/>
                <w:sz w:val="20"/>
                <w:szCs w:val="20"/>
              </w:rPr>
              <w:t xml:space="preserve">Anykščių vaikų lopšelis-darželis </w:t>
            </w:r>
            <w:r>
              <w:rPr>
                <w:b/>
                <w:color w:val="000000" w:themeColor="text1"/>
                <w:sz w:val="20"/>
                <w:szCs w:val="20"/>
              </w:rPr>
              <w:t>„</w:t>
            </w:r>
            <w:r w:rsidRPr="001C395C">
              <w:rPr>
                <w:b/>
                <w:color w:val="000000" w:themeColor="text1"/>
                <w:sz w:val="20"/>
                <w:szCs w:val="20"/>
              </w:rPr>
              <w:t>Eglutė</w:t>
            </w:r>
            <w:r>
              <w:rPr>
                <w:b/>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1F6F4E4" w14:textId="07D16422" w:rsidR="00C36664" w:rsidRPr="001C395C" w:rsidRDefault="00C36664" w:rsidP="00C36664">
            <w:pPr>
              <w:spacing w:after="200"/>
              <w:contextualSpacing/>
              <w:jc w:val="both"/>
              <w:rPr>
                <w:b/>
                <w:color w:val="000000" w:themeColor="text1"/>
                <w:sz w:val="20"/>
                <w:szCs w:val="20"/>
              </w:rPr>
            </w:pPr>
            <w:r>
              <w:rPr>
                <w:b/>
                <w:color w:val="000000" w:themeColor="text1"/>
                <w:sz w:val="20"/>
                <w:szCs w:val="20"/>
              </w:rPr>
              <w:t>30,6</w:t>
            </w:r>
          </w:p>
        </w:tc>
      </w:tr>
      <w:tr w:rsidR="00C36664" w:rsidRPr="005C734C" w14:paraId="7B625EC9"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B28585F" w14:textId="5EBCCBDA" w:rsidR="00C36664" w:rsidRDefault="00C36664" w:rsidP="00C36664">
            <w:pPr>
              <w:spacing w:after="200"/>
              <w:contextualSpacing/>
              <w:jc w:val="both"/>
              <w:rPr>
                <w:bCs/>
                <w:sz w:val="20"/>
                <w:szCs w:val="20"/>
              </w:rPr>
            </w:pPr>
            <w:r>
              <w:rPr>
                <w:bCs/>
                <w:sz w:val="20"/>
                <w:szCs w:val="20"/>
              </w:rPr>
              <w:t>15.3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D3128B" w14:textId="5019F373"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D7B5D1F" w14:textId="1EA2D9F5" w:rsidR="00C36664" w:rsidRDefault="00C36664" w:rsidP="00C36664">
            <w:pPr>
              <w:spacing w:after="200"/>
              <w:contextualSpacing/>
              <w:jc w:val="both"/>
              <w:rPr>
                <w:bCs/>
                <w:color w:val="000000" w:themeColor="text1"/>
                <w:sz w:val="20"/>
                <w:szCs w:val="20"/>
              </w:rPr>
            </w:pPr>
            <w:r>
              <w:rPr>
                <w:bCs/>
                <w:color w:val="000000" w:themeColor="text1"/>
                <w:sz w:val="20"/>
                <w:szCs w:val="20"/>
              </w:rPr>
              <w:t>Mokymo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B06D6B" w14:textId="0B5FA168" w:rsidR="00C36664" w:rsidRDefault="00C36664" w:rsidP="00C36664">
            <w:pPr>
              <w:spacing w:after="200"/>
              <w:contextualSpacing/>
              <w:jc w:val="both"/>
              <w:rPr>
                <w:bCs/>
                <w:color w:val="000000" w:themeColor="text1"/>
                <w:sz w:val="20"/>
                <w:szCs w:val="20"/>
              </w:rPr>
            </w:pPr>
            <w:r>
              <w:rPr>
                <w:bCs/>
                <w:color w:val="000000" w:themeColor="text1"/>
                <w:sz w:val="20"/>
                <w:szCs w:val="20"/>
              </w:rPr>
              <w:t>21</w:t>
            </w:r>
          </w:p>
        </w:tc>
      </w:tr>
      <w:tr w:rsidR="00C36664" w:rsidRPr="005C734C" w14:paraId="0950A9B5"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8411DB" w14:textId="4CB9E0E1" w:rsidR="00C36664" w:rsidRDefault="00C36664" w:rsidP="00C36664">
            <w:pPr>
              <w:spacing w:after="200"/>
              <w:contextualSpacing/>
              <w:jc w:val="both"/>
              <w:rPr>
                <w:bCs/>
                <w:sz w:val="20"/>
                <w:szCs w:val="20"/>
              </w:rPr>
            </w:pPr>
            <w:r>
              <w:rPr>
                <w:bCs/>
                <w:sz w:val="20"/>
                <w:szCs w:val="20"/>
              </w:rPr>
              <w:t>15.8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DEBA8" w14:textId="198D83F3"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E36517D" w14:textId="52D02EA6" w:rsidR="00C36664" w:rsidRDefault="00C36664" w:rsidP="00C36664">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4E110DC" w14:textId="591763ED" w:rsidR="00C36664" w:rsidRDefault="00C36664" w:rsidP="00C36664">
            <w:pPr>
              <w:spacing w:after="200"/>
              <w:contextualSpacing/>
              <w:jc w:val="both"/>
              <w:rPr>
                <w:bCs/>
                <w:color w:val="000000" w:themeColor="text1"/>
                <w:sz w:val="20"/>
                <w:szCs w:val="20"/>
              </w:rPr>
            </w:pPr>
            <w:r>
              <w:rPr>
                <w:bCs/>
                <w:color w:val="000000" w:themeColor="text1"/>
                <w:sz w:val="20"/>
                <w:szCs w:val="20"/>
              </w:rPr>
              <w:t>9,6</w:t>
            </w:r>
          </w:p>
        </w:tc>
      </w:tr>
      <w:tr w:rsidR="00C36664" w:rsidRPr="001C395C" w14:paraId="45CB5625" w14:textId="77777777" w:rsidTr="001C395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3BD80B0" w14:textId="6C1E2AFE" w:rsidR="00C36664" w:rsidRPr="001C395C" w:rsidRDefault="00C36664" w:rsidP="00C36664">
            <w:pPr>
              <w:spacing w:after="200"/>
              <w:contextualSpacing/>
              <w:jc w:val="both"/>
              <w:rPr>
                <w:b/>
                <w:sz w:val="20"/>
                <w:szCs w:val="20"/>
              </w:rPr>
            </w:pPr>
            <w:r w:rsidRPr="001C395C">
              <w:rPr>
                <w:b/>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FEC636" w14:textId="77777777" w:rsidR="00C36664" w:rsidRPr="001C395C"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4070380" w14:textId="37257DEE" w:rsidR="00C36664" w:rsidRPr="001C395C" w:rsidRDefault="00C36664" w:rsidP="00C36664">
            <w:pPr>
              <w:spacing w:after="200"/>
              <w:contextualSpacing/>
              <w:jc w:val="both"/>
              <w:rPr>
                <w:b/>
                <w:color w:val="000000" w:themeColor="text1"/>
                <w:sz w:val="20"/>
                <w:szCs w:val="20"/>
              </w:rPr>
            </w:pPr>
            <w:r w:rsidRPr="001C395C">
              <w:rPr>
                <w:b/>
                <w:color w:val="000000" w:themeColor="text1"/>
                <w:sz w:val="20"/>
                <w:szCs w:val="20"/>
              </w:rPr>
              <w:t xml:space="preserve">Anykščių vaikų lopšelis-darželis </w:t>
            </w:r>
            <w:r>
              <w:rPr>
                <w:b/>
                <w:color w:val="000000" w:themeColor="text1"/>
                <w:sz w:val="20"/>
                <w:szCs w:val="20"/>
              </w:rPr>
              <w:t>„</w:t>
            </w:r>
            <w:r w:rsidRPr="001C395C">
              <w:rPr>
                <w:b/>
                <w:color w:val="000000" w:themeColor="text1"/>
                <w:sz w:val="20"/>
                <w:szCs w:val="20"/>
              </w:rPr>
              <w:t>Spindulėlis</w:t>
            </w:r>
            <w:r>
              <w:rPr>
                <w:b/>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1DFEF9" w14:textId="6F8290F1" w:rsidR="00C36664" w:rsidRPr="001C395C" w:rsidRDefault="00C36664" w:rsidP="00C36664">
            <w:pPr>
              <w:spacing w:after="200"/>
              <w:contextualSpacing/>
              <w:jc w:val="both"/>
              <w:rPr>
                <w:b/>
                <w:color w:val="000000" w:themeColor="text1"/>
                <w:sz w:val="20"/>
                <w:szCs w:val="20"/>
              </w:rPr>
            </w:pPr>
            <w:r w:rsidRPr="001C395C">
              <w:rPr>
                <w:b/>
                <w:color w:val="000000" w:themeColor="text1"/>
                <w:sz w:val="20"/>
                <w:szCs w:val="20"/>
              </w:rPr>
              <w:t>2</w:t>
            </w:r>
            <w:r>
              <w:rPr>
                <w:b/>
                <w:color w:val="000000" w:themeColor="text1"/>
                <w:sz w:val="20"/>
                <w:szCs w:val="20"/>
              </w:rPr>
              <w:t>7,2</w:t>
            </w:r>
          </w:p>
        </w:tc>
      </w:tr>
      <w:tr w:rsidR="00C36664" w:rsidRPr="005C734C" w14:paraId="4D698504" w14:textId="77777777" w:rsidTr="001C395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B4B26B" w14:textId="0C16AE2D" w:rsidR="00C36664" w:rsidRDefault="00C36664" w:rsidP="00C36664">
            <w:pPr>
              <w:spacing w:after="200"/>
              <w:contextualSpacing/>
              <w:jc w:val="both"/>
              <w:rPr>
                <w:bCs/>
                <w:sz w:val="20"/>
                <w:szCs w:val="20"/>
              </w:rPr>
            </w:pPr>
            <w:r>
              <w:rPr>
                <w:bCs/>
                <w:sz w:val="20"/>
                <w:szCs w:val="20"/>
              </w:rPr>
              <w:t>16.3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2D78B4" w14:textId="77777777"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27C7652" w14:textId="77777777" w:rsidR="00C36664" w:rsidRDefault="00C36664" w:rsidP="00C36664">
            <w:pPr>
              <w:spacing w:after="200"/>
              <w:contextualSpacing/>
              <w:jc w:val="both"/>
              <w:rPr>
                <w:bCs/>
                <w:color w:val="000000" w:themeColor="text1"/>
                <w:sz w:val="20"/>
                <w:szCs w:val="20"/>
              </w:rPr>
            </w:pPr>
            <w:r>
              <w:rPr>
                <w:bCs/>
                <w:color w:val="000000" w:themeColor="text1"/>
                <w:sz w:val="20"/>
                <w:szCs w:val="20"/>
              </w:rPr>
              <w:t>Mokymo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D3F4F7" w14:textId="4FCACBDF" w:rsidR="00C36664" w:rsidRDefault="00C36664" w:rsidP="00C36664">
            <w:pPr>
              <w:spacing w:after="200"/>
              <w:contextualSpacing/>
              <w:jc w:val="both"/>
              <w:rPr>
                <w:bCs/>
                <w:color w:val="000000" w:themeColor="text1"/>
                <w:sz w:val="20"/>
                <w:szCs w:val="20"/>
              </w:rPr>
            </w:pPr>
            <w:r>
              <w:rPr>
                <w:bCs/>
                <w:color w:val="000000" w:themeColor="text1"/>
                <w:sz w:val="20"/>
                <w:szCs w:val="20"/>
              </w:rPr>
              <w:t>23,4</w:t>
            </w:r>
          </w:p>
        </w:tc>
      </w:tr>
      <w:tr w:rsidR="00C36664" w:rsidRPr="005C734C" w14:paraId="28CC26DE" w14:textId="77777777" w:rsidTr="001C395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420C9C3" w14:textId="18A33C07" w:rsidR="00C36664" w:rsidRDefault="00C36664" w:rsidP="00C36664">
            <w:pPr>
              <w:spacing w:after="200"/>
              <w:contextualSpacing/>
              <w:jc w:val="both"/>
              <w:rPr>
                <w:bCs/>
                <w:sz w:val="20"/>
                <w:szCs w:val="20"/>
              </w:rPr>
            </w:pPr>
            <w:r>
              <w:rPr>
                <w:bCs/>
                <w:sz w:val="20"/>
                <w:szCs w:val="20"/>
              </w:rPr>
              <w:t>16.7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E9197A" w14:textId="77777777"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1833CC8" w14:textId="77777777" w:rsidR="00C36664" w:rsidRDefault="00C36664" w:rsidP="00C36664">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2BF87DE" w14:textId="209C4035" w:rsidR="00C36664" w:rsidRDefault="00C36664" w:rsidP="00C36664">
            <w:pPr>
              <w:spacing w:after="200"/>
              <w:contextualSpacing/>
              <w:jc w:val="both"/>
              <w:rPr>
                <w:bCs/>
                <w:color w:val="000000" w:themeColor="text1"/>
                <w:sz w:val="20"/>
                <w:szCs w:val="20"/>
              </w:rPr>
            </w:pPr>
            <w:r>
              <w:rPr>
                <w:bCs/>
                <w:color w:val="000000" w:themeColor="text1"/>
                <w:sz w:val="20"/>
                <w:szCs w:val="20"/>
              </w:rPr>
              <w:t>3,8</w:t>
            </w:r>
          </w:p>
        </w:tc>
      </w:tr>
      <w:tr w:rsidR="00C36664" w:rsidRPr="001C395C" w14:paraId="4D3C1DF1" w14:textId="77777777" w:rsidTr="001C395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EBD8493" w14:textId="4AE9F988" w:rsidR="00C36664" w:rsidRPr="001C395C" w:rsidRDefault="00C36664" w:rsidP="00C36664">
            <w:pPr>
              <w:spacing w:after="200"/>
              <w:contextualSpacing/>
              <w:jc w:val="both"/>
              <w:rPr>
                <w:b/>
                <w:sz w:val="20"/>
                <w:szCs w:val="20"/>
              </w:rPr>
            </w:pPr>
            <w:r w:rsidRPr="001C395C">
              <w:rPr>
                <w:b/>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93DE29" w14:textId="77777777" w:rsidR="00C36664" w:rsidRPr="001C395C"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EBE8DCE" w14:textId="69B11B4B" w:rsidR="00C36664" w:rsidRPr="001C395C" w:rsidRDefault="00C36664" w:rsidP="00C36664">
            <w:pPr>
              <w:spacing w:after="200"/>
              <w:contextualSpacing/>
              <w:jc w:val="both"/>
              <w:rPr>
                <w:b/>
                <w:color w:val="000000" w:themeColor="text1"/>
                <w:sz w:val="20"/>
                <w:szCs w:val="20"/>
              </w:rPr>
            </w:pPr>
            <w:r w:rsidRPr="001C395C">
              <w:rPr>
                <w:b/>
                <w:color w:val="000000" w:themeColor="text1"/>
                <w:sz w:val="20"/>
                <w:szCs w:val="20"/>
              </w:rPr>
              <w:t xml:space="preserve">Anykščių vaikų lopšelis-darželis </w:t>
            </w:r>
            <w:r>
              <w:rPr>
                <w:b/>
                <w:color w:val="000000" w:themeColor="text1"/>
                <w:sz w:val="20"/>
                <w:szCs w:val="20"/>
              </w:rPr>
              <w:t>„</w:t>
            </w:r>
            <w:r w:rsidRPr="001C395C">
              <w:rPr>
                <w:b/>
                <w:color w:val="000000" w:themeColor="text1"/>
                <w:sz w:val="20"/>
                <w:szCs w:val="20"/>
              </w:rPr>
              <w:t>Žiogelis</w:t>
            </w:r>
            <w:r>
              <w:rPr>
                <w:b/>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F52F98B" w14:textId="54BFD277" w:rsidR="00C36664" w:rsidRPr="001C395C" w:rsidRDefault="00C36664" w:rsidP="00C36664">
            <w:pPr>
              <w:spacing w:after="200"/>
              <w:contextualSpacing/>
              <w:jc w:val="both"/>
              <w:rPr>
                <w:b/>
                <w:color w:val="000000" w:themeColor="text1"/>
                <w:sz w:val="20"/>
                <w:szCs w:val="20"/>
              </w:rPr>
            </w:pPr>
            <w:r>
              <w:rPr>
                <w:b/>
                <w:color w:val="000000" w:themeColor="text1"/>
                <w:sz w:val="20"/>
                <w:szCs w:val="20"/>
              </w:rPr>
              <w:t>45</w:t>
            </w:r>
          </w:p>
        </w:tc>
      </w:tr>
      <w:tr w:rsidR="00C36664" w:rsidRPr="005C734C" w14:paraId="05AD025D" w14:textId="77777777" w:rsidTr="001C395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55753A" w14:textId="78D08DBD" w:rsidR="00C36664" w:rsidRDefault="00C36664" w:rsidP="00C36664">
            <w:pPr>
              <w:spacing w:after="200"/>
              <w:contextualSpacing/>
              <w:jc w:val="both"/>
              <w:rPr>
                <w:bCs/>
                <w:sz w:val="20"/>
                <w:szCs w:val="20"/>
              </w:rPr>
            </w:pPr>
            <w:r>
              <w:rPr>
                <w:bCs/>
                <w:sz w:val="20"/>
                <w:szCs w:val="20"/>
              </w:rPr>
              <w:t>17.3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7F0144" w14:textId="77777777"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E608DAF" w14:textId="77777777" w:rsidR="00C36664" w:rsidRDefault="00C36664" w:rsidP="00C36664">
            <w:pPr>
              <w:spacing w:after="200"/>
              <w:contextualSpacing/>
              <w:jc w:val="both"/>
              <w:rPr>
                <w:bCs/>
                <w:color w:val="000000" w:themeColor="text1"/>
                <w:sz w:val="20"/>
                <w:szCs w:val="20"/>
              </w:rPr>
            </w:pPr>
            <w:r>
              <w:rPr>
                <w:bCs/>
                <w:color w:val="000000" w:themeColor="text1"/>
                <w:sz w:val="20"/>
                <w:szCs w:val="20"/>
              </w:rPr>
              <w:t>Mokymo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282F58" w14:textId="133433CF" w:rsidR="00C36664" w:rsidRDefault="00C36664" w:rsidP="00C36664">
            <w:pPr>
              <w:spacing w:after="200"/>
              <w:contextualSpacing/>
              <w:jc w:val="both"/>
              <w:rPr>
                <w:bCs/>
                <w:color w:val="000000" w:themeColor="text1"/>
                <w:sz w:val="20"/>
                <w:szCs w:val="20"/>
              </w:rPr>
            </w:pPr>
            <w:r>
              <w:rPr>
                <w:bCs/>
                <w:color w:val="000000" w:themeColor="text1"/>
                <w:sz w:val="20"/>
                <w:szCs w:val="20"/>
              </w:rPr>
              <w:t>22,5</w:t>
            </w:r>
          </w:p>
        </w:tc>
      </w:tr>
      <w:tr w:rsidR="00C36664" w:rsidRPr="005C734C" w14:paraId="0E7762AC" w14:textId="77777777" w:rsidTr="001C395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9405086" w14:textId="75836226" w:rsidR="00C36664" w:rsidRDefault="00C36664" w:rsidP="00C36664">
            <w:pPr>
              <w:spacing w:after="200"/>
              <w:contextualSpacing/>
              <w:jc w:val="both"/>
              <w:rPr>
                <w:bCs/>
                <w:sz w:val="20"/>
                <w:szCs w:val="20"/>
              </w:rPr>
            </w:pPr>
            <w:r>
              <w:rPr>
                <w:bCs/>
                <w:sz w:val="20"/>
                <w:szCs w:val="20"/>
              </w:rPr>
              <w:t>17.7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5DFB00" w14:textId="77777777"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772EC12" w14:textId="77777777" w:rsidR="00C36664" w:rsidRDefault="00C36664" w:rsidP="00C36664">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ED72371" w14:textId="61DA7DEA" w:rsidR="00C36664" w:rsidRDefault="00C36664" w:rsidP="00C36664">
            <w:pPr>
              <w:spacing w:after="200"/>
              <w:contextualSpacing/>
              <w:jc w:val="both"/>
              <w:rPr>
                <w:bCs/>
                <w:color w:val="000000" w:themeColor="text1"/>
                <w:sz w:val="20"/>
                <w:szCs w:val="20"/>
              </w:rPr>
            </w:pPr>
            <w:r>
              <w:rPr>
                <w:bCs/>
                <w:color w:val="000000" w:themeColor="text1"/>
                <w:sz w:val="20"/>
                <w:szCs w:val="20"/>
              </w:rPr>
              <w:t>22,5</w:t>
            </w:r>
          </w:p>
        </w:tc>
      </w:tr>
      <w:tr w:rsidR="00C36664" w:rsidRPr="001C395C" w14:paraId="605CD9D3" w14:textId="77777777" w:rsidTr="001C395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1D55B9" w14:textId="2944FF0D" w:rsidR="00C36664" w:rsidRPr="001C395C" w:rsidRDefault="00C36664" w:rsidP="00C36664">
            <w:pPr>
              <w:spacing w:after="200"/>
              <w:contextualSpacing/>
              <w:jc w:val="both"/>
              <w:rPr>
                <w:b/>
                <w:sz w:val="20"/>
                <w:szCs w:val="20"/>
              </w:rPr>
            </w:pPr>
            <w:r w:rsidRPr="001C395C">
              <w:rPr>
                <w:b/>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E5A44" w14:textId="77777777" w:rsidR="00C36664" w:rsidRPr="001C395C"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A89EE84" w14:textId="7782F251" w:rsidR="00C36664" w:rsidRPr="001C395C" w:rsidRDefault="00C36664" w:rsidP="00C36664">
            <w:pPr>
              <w:spacing w:after="200"/>
              <w:contextualSpacing/>
              <w:jc w:val="both"/>
              <w:rPr>
                <w:b/>
                <w:color w:val="000000" w:themeColor="text1"/>
                <w:sz w:val="20"/>
                <w:szCs w:val="20"/>
              </w:rPr>
            </w:pPr>
            <w:r w:rsidRPr="001C395C">
              <w:rPr>
                <w:b/>
                <w:color w:val="000000" w:themeColor="text1"/>
                <w:sz w:val="20"/>
                <w:szCs w:val="20"/>
              </w:rPr>
              <w:t xml:space="preserve">Anykščių lopšelis-darželis </w:t>
            </w:r>
            <w:r>
              <w:rPr>
                <w:b/>
                <w:color w:val="000000" w:themeColor="text1"/>
                <w:sz w:val="20"/>
                <w:szCs w:val="20"/>
              </w:rPr>
              <w:t>„</w:t>
            </w:r>
            <w:r w:rsidRPr="001C395C">
              <w:rPr>
                <w:b/>
                <w:color w:val="000000" w:themeColor="text1"/>
                <w:sz w:val="20"/>
                <w:szCs w:val="20"/>
              </w:rPr>
              <w:t>Žilvitis</w:t>
            </w:r>
            <w:r>
              <w:rPr>
                <w:b/>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903C0F" w14:textId="68E949B3" w:rsidR="00C36664" w:rsidRPr="001C395C" w:rsidRDefault="00C36664" w:rsidP="00C36664">
            <w:pPr>
              <w:spacing w:after="200"/>
              <w:contextualSpacing/>
              <w:jc w:val="both"/>
              <w:rPr>
                <w:b/>
                <w:color w:val="000000" w:themeColor="text1"/>
                <w:sz w:val="20"/>
                <w:szCs w:val="20"/>
              </w:rPr>
            </w:pPr>
            <w:r w:rsidRPr="001C395C">
              <w:rPr>
                <w:b/>
                <w:color w:val="000000" w:themeColor="text1"/>
                <w:sz w:val="20"/>
                <w:szCs w:val="20"/>
              </w:rPr>
              <w:t>2</w:t>
            </w:r>
            <w:r>
              <w:rPr>
                <w:b/>
                <w:color w:val="000000" w:themeColor="text1"/>
                <w:sz w:val="20"/>
                <w:szCs w:val="20"/>
              </w:rPr>
              <w:t>8</w:t>
            </w:r>
          </w:p>
        </w:tc>
      </w:tr>
      <w:tr w:rsidR="00C36664" w:rsidRPr="005C734C" w14:paraId="28EC95D4" w14:textId="77777777" w:rsidTr="001C395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51D4D57" w14:textId="372BDC29" w:rsidR="00C36664" w:rsidRDefault="00C36664" w:rsidP="00C36664">
            <w:pPr>
              <w:spacing w:after="200"/>
              <w:contextualSpacing/>
              <w:jc w:val="both"/>
              <w:rPr>
                <w:bCs/>
                <w:sz w:val="20"/>
                <w:szCs w:val="20"/>
              </w:rPr>
            </w:pPr>
            <w:r>
              <w:rPr>
                <w:bCs/>
                <w:sz w:val="20"/>
                <w:szCs w:val="20"/>
              </w:rPr>
              <w:t>18.3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CECB5" w14:textId="77777777"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6819706" w14:textId="77777777" w:rsidR="00C36664" w:rsidRDefault="00C36664" w:rsidP="00C36664">
            <w:pPr>
              <w:spacing w:after="200"/>
              <w:contextualSpacing/>
              <w:jc w:val="both"/>
              <w:rPr>
                <w:bCs/>
                <w:color w:val="000000" w:themeColor="text1"/>
                <w:sz w:val="20"/>
                <w:szCs w:val="20"/>
              </w:rPr>
            </w:pPr>
            <w:r>
              <w:rPr>
                <w:bCs/>
                <w:color w:val="000000" w:themeColor="text1"/>
                <w:sz w:val="20"/>
                <w:szCs w:val="20"/>
              </w:rPr>
              <w:t>Mokymo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48B8EA7" w14:textId="09200015" w:rsidR="00C36664" w:rsidRDefault="00C36664" w:rsidP="00C36664">
            <w:pPr>
              <w:spacing w:after="200"/>
              <w:contextualSpacing/>
              <w:jc w:val="both"/>
              <w:rPr>
                <w:bCs/>
                <w:color w:val="000000" w:themeColor="text1"/>
                <w:sz w:val="20"/>
                <w:szCs w:val="20"/>
              </w:rPr>
            </w:pPr>
            <w:r>
              <w:rPr>
                <w:bCs/>
                <w:color w:val="000000" w:themeColor="text1"/>
                <w:sz w:val="20"/>
                <w:szCs w:val="20"/>
              </w:rPr>
              <w:t>24,5</w:t>
            </w:r>
          </w:p>
        </w:tc>
      </w:tr>
      <w:tr w:rsidR="00C36664" w:rsidRPr="005C734C" w14:paraId="334339C5" w14:textId="77777777" w:rsidTr="001C395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3CB4EB" w14:textId="076EE6C5" w:rsidR="00C36664" w:rsidRDefault="00C36664" w:rsidP="00C36664">
            <w:pPr>
              <w:spacing w:after="200"/>
              <w:contextualSpacing/>
              <w:jc w:val="both"/>
              <w:rPr>
                <w:bCs/>
                <w:sz w:val="20"/>
                <w:szCs w:val="20"/>
              </w:rPr>
            </w:pPr>
            <w:r>
              <w:rPr>
                <w:bCs/>
                <w:sz w:val="20"/>
                <w:szCs w:val="20"/>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5591E" w14:textId="77777777"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5687AC9" w14:textId="77777777" w:rsidR="00C36664" w:rsidRDefault="00C36664" w:rsidP="00C36664">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43B5546" w14:textId="5FA4AB1E" w:rsidR="00C36664" w:rsidRDefault="00C36664" w:rsidP="00C36664">
            <w:pPr>
              <w:spacing w:after="200"/>
              <w:contextualSpacing/>
              <w:jc w:val="both"/>
              <w:rPr>
                <w:bCs/>
                <w:color w:val="000000" w:themeColor="text1"/>
                <w:sz w:val="20"/>
                <w:szCs w:val="20"/>
              </w:rPr>
            </w:pPr>
            <w:r>
              <w:rPr>
                <w:bCs/>
                <w:color w:val="000000" w:themeColor="text1"/>
                <w:sz w:val="20"/>
                <w:szCs w:val="20"/>
              </w:rPr>
              <w:t>3,5</w:t>
            </w:r>
          </w:p>
        </w:tc>
      </w:tr>
      <w:tr w:rsidR="00C36664" w:rsidRPr="009C3053" w14:paraId="4DB451FF" w14:textId="77777777" w:rsidTr="006806D5">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2EF50B9" w14:textId="3AA348BF" w:rsidR="00C36664" w:rsidRPr="009C3053" w:rsidRDefault="00C36664" w:rsidP="00C36664">
            <w:pPr>
              <w:spacing w:after="200"/>
              <w:contextualSpacing/>
              <w:jc w:val="both"/>
              <w:rPr>
                <w:b/>
                <w:sz w:val="20"/>
                <w:szCs w:val="20"/>
              </w:rPr>
            </w:pPr>
            <w:r>
              <w:rPr>
                <w:b/>
                <w:sz w:val="20"/>
                <w:szCs w:val="20"/>
              </w:rPr>
              <w:t>19</w:t>
            </w:r>
            <w:r w:rsidRPr="009C3053">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F8C583" w14:textId="77777777" w:rsidR="00C36664" w:rsidRPr="009C3053"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FBE199E" w14:textId="2205B982" w:rsidR="00C36664" w:rsidRPr="009C3053" w:rsidRDefault="00C36664" w:rsidP="00C36664">
            <w:pPr>
              <w:spacing w:after="200"/>
              <w:contextualSpacing/>
              <w:jc w:val="both"/>
              <w:rPr>
                <w:b/>
                <w:color w:val="000000" w:themeColor="text1"/>
                <w:sz w:val="20"/>
                <w:szCs w:val="20"/>
              </w:rPr>
            </w:pPr>
            <w:r>
              <w:rPr>
                <w:b/>
                <w:sz w:val="20"/>
                <w:szCs w:val="20"/>
              </w:rPr>
              <w:t>Jono Biliūno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E992DF" w14:textId="7C428C67" w:rsidR="00C36664" w:rsidRPr="009C3053" w:rsidRDefault="00C36664" w:rsidP="00C36664">
            <w:pPr>
              <w:spacing w:after="200"/>
              <w:contextualSpacing/>
              <w:jc w:val="both"/>
              <w:rPr>
                <w:b/>
                <w:color w:val="000000" w:themeColor="text1"/>
                <w:sz w:val="20"/>
                <w:szCs w:val="20"/>
              </w:rPr>
            </w:pPr>
            <w:r>
              <w:rPr>
                <w:b/>
                <w:color w:val="000000" w:themeColor="text1"/>
                <w:sz w:val="20"/>
                <w:szCs w:val="20"/>
              </w:rPr>
              <w:t>90,9</w:t>
            </w:r>
          </w:p>
        </w:tc>
      </w:tr>
      <w:tr w:rsidR="00C36664" w:rsidRPr="004829D3" w14:paraId="25BB80D8" w14:textId="77777777" w:rsidTr="007F1B6C">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D6BE93" w14:textId="42AAC3DC" w:rsidR="00C36664" w:rsidRPr="004829D3" w:rsidRDefault="00C36664" w:rsidP="00C36664">
            <w:pPr>
              <w:spacing w:after="200"/>
              <w:contextualSpacing/>
              <w:jc w:val="both"/>
              <w:rPr>
                <w:bCs/>
                <w:sz w:val="20"/>
                <w:szCs w:val="20"/>
              </w:rPr>
            </w:pPr>
            <w:r>
              <w:rPr>
                <w:bCs/>
                <w:sz w:val="20"/>
                <w:szCs w:val="20"/>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9ED89" w14:textId="4AB4F9C5" w:rsidR="00C36664" w:rsidRPr="004829D3"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0FA7C55" w14:textId="61B14941" w:rsidR="00C36664" w:rsidRPr="004829D3" w:rsidRDefault="00C36664" w:rsidP="00C36664">
            <w:pPr>
              <w:spacing w:after="200"/>
              <w:contextualSpacing/>
              <w:jc w:val="both"/>
              <w:rPr>
                <w:bCs/>
                <w:sz w:val="20"/>
                <w:szCs w:val="20"/>
              </w:rPr>
            </w:pPr>
            <w:r>
              <w:rPr>
                <w:bCs/>
                <w:sz w:val="20"/>
                <w:szCs w:val="20"/>
              </w:rPr>
              <w:t>Mokymo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80A15F" w14:textId="33DBEA1E" w:rsidR="00C36664" w:rsidRDefault="00C36664" w:rsidP="00C36664">
            <w:pPr>
              <w:spacing w:after="200"/>
              <w:contextualSpacing/>
              <w:jc w:val="both"/>
              <w:rPr>
                <w:bCs/>
                <w:color w:val="000000" w:themeColor="text1"/>
                <w:sz w:val="20"/>
                <w:szCs w:val="20"/>
              </w:rPr>
            </w:pPr>
            <w:r>
              <w:rPr>
                <w:bCs/>
                <w:color w:val="000000" w:themeColor="text1"/>
                <w:sz w:val="20"/>
                <w:szCs w:val="20"/>
              </w:rPr>
              <w:t>90,9</w:t>
            </w:r>
          </w:p>
        </w:tc>
      </w:tr>
      <w:tr w:rsidR="00C36664" w:rsidRPr="00393C93" w14:paraId="71828C7D" w14:textId="77777777" w:rsidTr="00393C93">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334ADA" w14:textId="172D6E62" w:rsidR="00C36664" w:rsidRPr="00393C93" w:rsidRDefault="00C36664" w:rsidP="00C36664">
            <w:pPr>
              <w:spacing w:after="200"/>
              <w:contextualSpacing/>
              <w:jc w:val="both"/>
              <w:rPr>
                <w:b/>
                <w:sz w:val="20"/>
                <w:szCs w:val="20"/>
              </w:rPr>
            </w:pPr>
            <w:bookmarkStart w:id="15" w:name="_Hlk178760479"/>
            <w:r>
              <w:rPr>
                <w:b/>
                <w:sz w:val="20"/>
                <w:szCs w:val="20"/>
              </w:rPr>
              <w:t>20</w:t>
            </w:r>
            <w:r w:rsidRPr="00393C93">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B74F8" w14:textId="77777777" w:rsidR="00C36664" w:rsidRPr="00393C93"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1533DE4" w14:textId="4B4B3089" w:rsidR="00C36664" w:rsidRPr="00393C93" w:rsidRDefault="00C36664" w:rsidP="00C36664">
            <w:pPr>
              <w:spacing w:after="200"/>
              <w:contextualSpacing/>
              <w:jc w:val="both"/>
              <w:rPr>
                <w:b/>
                <w:sz w:val="20"/>
                <w:szCs w:val="20"/>
              </w:rPr>
            </w:pPr>
            <w:r>
              <w:rPr>
                <w:b/>
                <w:sz w:val="20"/>
                <w:szCs w:val="20"/>
              </w:rPr>
              <w:t>Antano Vienuolio progimnazija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17A079A" w14:textId="04412608" w:rsidR="00C36664" w:rsidRPr="00393C93" w:rsidRDefault="00C36664" w:rsidP="00C36664">
            <w:pPr>
              <w:spacing w:after="200"/>
              <w:contextualSpacing/>
              <w:jc w:val="both"/>
              <w:rPr>
                <w:b/>
                <w:color w:val="000000" w:themeColor="text1"/>
                <w:sz w:val="20"/>
                <w:szCs w:val="20"/>
              </w:rPr>
            </w:pPr>
            <w:r>
              <w:rPr>
                <w:b/>
                <w:color w:val="000000" w:themeColor="text1"/>
                <w:sz w:val="20"/>
                <w:szCs w:val="20"/>
              </w:rPr>
              <w:t>132,2</w:t>
            </w:r>
          </w:p>
        </w:tc>
      </w:tr>
      <w:tr w:rsidR="00C36664" w:rsidRPr="004829D3" w14:paraId="4693FE82" w14:textId="77777777" w:rsidTr="00393C93">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549238" w14:textId="3ADD4CF9" w:rsidR="00C36664" w:rsidRPr="004829D3" w:rsidRDefault="00C36664" w:rsidP="00C36664">
            <w:pPr>
              <w:spacing w:after="200"/>
              <w:contextualSpacing/>
              <w:jc w:val="both"/>
              <w:rPr>
                <w:bCs/>
                <w:sz w:val="20"/>
                <w:szCs w:val="20"/>
              </w:rPr>
            </w:pPr>
            <w:r>
              <w:rPr>
                <w:bCs/>
                <w:sz w:val="20"/>
                <w:szCs w:val="20"/>
              </w:rPr>
              <w:t>20.3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A3D18" w14:textId="77777777" w:rsidR="00C36664" w:rsidRPr="004829D3"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F8697E3" w14:textId="72F5DDBC" w:rsidR="00C36664" w:rsidRPr="004829D3" w:rsidRDefault="00C36664" w:rsidP="00C36664">
            <w:pPr>
              <w:spacing w:after="200"/>
              <w:contextualSpacing/>
              <w:jc w:val="both"/>
              <w:rPr>
                <w:bCs/>
                <w:sz w:val="20"/>
                <w:szCs w:val="20"/>
              </w:rPr>
            </w:pPr>
            <w:r>
              <w:rPr>
                <w:bCs/>
                <w:sz w:val="20"/>
                <w:szCs w:val="20"/>
              </w:rPr>
              <w:t>Mokymo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97DB4F5" w14:textId="5DF8683D" w:rsidR="00C36664" w:rsidRDefault="00C36664" w:rsidP="00C36664">
            <w:pPr>
              <w:spacing w:after="200"/>
              <w:contextualSpacing/>
              <w:jc w:val="both"/>
              <w:rPr>
                <w:bCs/>
                <w:color w:val="000000" w:themeColor="text1"/>
                <w:sz w:val="20"/>
                <w:szCs w:val="20"/>
              </w:rPr>
            </w:pPr>
            <w:r>
              <w:rPr>
                <w:bCs/>
                <w:color w:val="000000" w:themeColor="text1"/>
                <w:sz w:val="20"/>
                <w:szCs w:val="20"/>
              </w:rPr>
              <w:t>132,2</w:t>
            </w:r>
          </w:p>
        </w:tc>
      </w:tr>
      <w:tr w:rsidR="00C36664" w:rsidRPr="00347508" w14:paraId="1FCA46E4"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7B1EA8" w14:textId="361D50C7" w:rsidR="00C36664" w:rsidRPr="00347508" w:rsidRDefault="00C36664" w:rsidP="00C36664">
            <w:pPr>
              <w:spacing w:after="200"/>
              <w:contextualSpacing/>
              <w:jc w:val="both"/>
              <w:rPr>
                <w:b/>
                <w:sz w:val="20"/>
                <w:szCs w:val="20"/>
              </w:rPr>
            </w:pPr>
            <w:r w:rsidRPr="00347508">
              <w:rPr>
                <w:b/>
                <w:sz w:val="20"/>
                <w:szCs w:val="20"/>
              </w:rPr>
              <w:t>2</w:t>
            </w:r>
            <w:r>
              <w:rPr>
                <w:b/>
                <w:sz w:val="20"/>
                <w:szCs w:val="20"/>
              </w:rPr>
              <w:t>1</w:t>
            </w:r>
            <w:r w:rsidRPr="00347508">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540A2A" w14:textId="77777777" w:rsidR="00C36664" w:rsidRPr="00347508"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C16E644" w14:textId="17D43A33" w:rsidR="00C36664" w:rsidRPr="00347508" w:rsidRDefault="00C36664" w:rsidP="00C36664">
            <w:pPr>
              <w:spacing w:after="200"/>
              <w:contextualSpacing/>
              <w:jc w:val="both"/>
              <w:rPr>
                <w:b/>
                <w:sz w:val="20"/>
                <w:szCs w:val="20"/>
              </w:rPr>
            </w:pPr>
            <w:r w:rsidRPr="00347508">
              <w:rPr>
                <w:b/>
                <w:sz w:val="20"/>
                <w:szCs w:val="20"/>
              </w:rPr>
              <w:t xml:space="preserve">Antano </w:t>
            </w:r>
            <w:r>
              <w:rPr>
                <w:b/>
                <w:sz w:val="20"/>
                <w:szCs w:val="20"/>
              </w:rPr>
              <w:t>Baranausko pagrindinė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8CA608" w14:textId="216304F8" w:rsidR="00C36664" w:rsidRPr="00347508" w:rsidRDefault="00C36664" w:rsidP="00C36664">
            <w:pPr>
              <w:spacing w:after="200"/>
              <w:contextualSpacing/>
              <w:jc w:val="both"/>
              <w:rPr>
                <w:b/>
                <w:color w:val="000000" w:themeColor="text1"/>
                <w:sz w:val="20"/>
                <w:szCs w:val="20"/>
              </w:rPr>
            </w:pPr>
            <w:r>
              <w:rPr>
                <w:b/>
                <w:color w:val="000000" w:themeColor="text1"/>
                <w:sz w:val="20"/>
                <w:szCs w:val="20"/>
              </w:rPr>
              <w:t>130,1</w:t>
            </w:r>
          </w:p>
        </w:tc>
      </w:tr>
      <w:tr w:rsidR="00C36664" w:rsidRPr="004829D3" w14:paraId="214FD97F"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E0E6555" w14:textId="1DD58B42" w:rsidR="00C36664" w:rsidRPr="004829D3" w:rsidRDefault="00C36664" w:rsidP="00C36664">
            <w:pPr>
              <w:spacing w:after="200"/>
              <w:contextualSpacing/>
              <w:jc w:val="both"/>
              <w:rPr>
                <w:bCs/>
                <w:sz w:val="20"/>
                <w:szCs w:val="20"/>
              </w:rPr>
            </w:pPr>
            <w:r>
              <w:rPr>
                <w:bCs/>
                <w:sz w:val="20"/>
                <w:szCs w:val="20"/>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232CF" w14:textId="77777777" w:rsidR="00C36664" w:rsidRPr="004829D3"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1743399" w14:textId="4C6764AA" w:rsidR="00C36664" w:rsidRPr="004829D3" w:rsidRDefault="00C36664" w:rsidP="00C36664">
            <w:pPr>
              <w:spacing w:after="200"/>
              <w:contextualSpacing/>
              <w:jc w:val="both"/>
              <w:rPr>
                <w:bCs/>
                <w:sz w:val="20"/>
                <w:szCs w:val="20"/>
              </w:rPr>
            </w:pPr>
            <w:r>
              <w:rPr>
                <w:bCs/>
                <w:sz w:val="20"/>
                <w:szCs w:val="20"/>
              </w:rPr>
              <w:t>Mokymo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EC4CEC" w14:textId="4FAA0D42" w:rsidR="00C36664" w:rsidRDefault="00C36664" w:rsidP="00C36664">
            <w:pPr>
              <w:spacing w:after="200"/>
              <w:contextualSpacing/>
              <w:jc w:val="both"/>
              <w:rPr>
                <w:bCs/>
                <w:color w:val="000000" w:themeColor="text1"/>
                <w:sz w:val="20"/>
                <w:szCs w:val="20"/>
              </w:rPr>
            </w:pPr>
            <w:r>
              <w:rPr>
                <w:bCs/>
                <w:color w:val="000000" w:themeColor="text1"/>
                <w:sz w:val="20"/>
                <w:szCs w:val="20"/>
              </w:rPr>
              <w:t>101,1</w:t>
            </w:r>
          </w:p>
        </w:tc>
      </w:tr>
      <w:tr w:rsidR="00C36664" w:rsidRPr="004829D3" w14:paraId="240CAB96"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50AD7A" w14:textId="043DE044" w:rsidR="00C36664" w:rsidRDefault="00C36664" w:rsidP="00C36664">
            <w:pPr>
              <w:spacing w:after="200"/>
              <w:contextualSpacing/>
              <w:jc w:val="both"/>
              <w:rPr>
                <w:bCs/>
                <w:sz w:val="20"/>
                <w:szCs w:val="20"/>
              </w:rPr>
            </w:pPr>
            <w:r>
              <w:rPr>
                <w:bCs/>
                <w:sz w:val="20"/>
                <w:szCs w:val="20"/>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1BCF41" w14:textId="119870A9"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CEAB15A" w14:textId="4EFAED64" w:rsidR="00C36664" w:rsidRDefault="00C36664" w:rsidP="00C36664">
            <w:pPr>
              <w:spacing w:after="200"/>
              <w:contextualSpacing/>
              <w:jc w:val="both"/>
              <w:rPr>
                <w:bCs/>
                <w:sz w:val="20"/>
                <w:szCs w:val="20"/>
              </w:rPr>
            </w:pPr>
            <w:r>
              <w:rPr>
                <w:bCs/>
                <w:sz w:val="20"/>
                <w:szCs w:val="20"/>
              </w:rPr>
              <w:t>Mokymo lėšos UC</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A2A124" w14:textId="31EDE760" w:rsidR="00C36664" w:rsidRDefault="00C36664" w:rsidP="00C36664">
            <w:pPr>
              <w:spacing w:after="200"/>
              <w:contextualSpacing/>
              <w:jc w:val="both"/>
              <w:rPr>
                <w:bCs/>
                <w:color w:val="000000" w:themeColor="text1"/>
                <w:sz w:val="20"/>
                <w:szCs w:val="20"/>
              </w:rPr>
            </w:pPr>
            <w:r>
              <w:rPr>
                <w:bCs/>
                <w:color w:val="000000" w:themeColor="text1"/>
                <w:sz w:val="20"/>
                <w:szCs w:val="20"/>
              </w:rPr>
              <w:t>24,6</w:t>
            </w:r>
          </w:p>
        </w:tc>
      </w:tr>
      <w:tr w:rsidR="00C36664" w:rsidRPr="004829D3" w14:paraId="4C1B6DB4"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F5795DC" w14:textId="4C196905" w:rsidR="00C36664" w:rsidRDefault="00C36664" w:rsidP="00C36664">
            <w:pPr>
              <w:spacing w:after="200"/>
              <w:contextualSpacing/>
              <w:jc w:val="both"/>
              <w:rPr>
                <w:bCs/>
                <w:sz w:val="20"/>
                <w:szCs w:val="20"/>
              </w:rPr>
            </w:pPr>
            <w:r>
              <w:rPr>
                <w:bCs/>
                <w:sz w:val="20"/>
                <w:szCs w:val="20"/>
              </w:rPr>
              <w:t>21.11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CDFA8" w14:textId="77777777"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4BCF57E" w14:textId="52956818" w:rsidR="00C36664" w:rsidRDefault="00C36664" w:rsidP="00C36664">
            <w:pPr>
              <w:spacing w:after="200"/>
              <w:contextualSpacing/>
              <w:jc w:val="both"/>
              <w:rPr>
                <w:bCs/>
                <w:sz w:val="20"/>
                <w:szCs w:val="20"/>
              </w:rPr>
            </w:pPr>
            <w:r>
              <w:rPr>
                <w:bCs/>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22A4DD" w14:textId="3A147787" w:rsidR="00C36664" w:rsidRDefault="00C36664" w:rsidP="00C36664">
            <w:pPr>
              <w:spacing w:after="200"/>
              <w:contextualSpacing/>
              <w:jc w:val="both"/>
              <w:rPr>
                <w:bCs/>
                <w:color w:val="000000" w:themeColor="text1"/>
                <w:sz w:val="20"/>
                <w:szCs w:val="20"/>
              </w:rPr>
            </w:pPr>
            <w:r>
              <w:rPr>
                <w:bCs/>
                <w:color w:val="000000" w:themeColor="text1"/>
                <w:sz w:val="20"/>
                <w:szCs w:val="20"/>
              </w:rPr>
              <w:t>4,4</w:t>
            </w:r>
          </w:p>
        </w:tc>
      </w:tr>
      <w:tr w:rsidR="00C36664" w:rsidRPr="00347508" w14:paraId="43A70D9B"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ADE221" w14:textId="2547F238" w:rsidR="00C36664" w:rsidRPr="00347508" w:rsidRDefault="00C36664" w:rsidP="00C36664">
            <w:pPr>
              <w:spacing w:after="200"/>
              <w:contextualSpacing/>
              <w:jc w:val="both"/>
              <w:rPr>
                <w:b/>
                <w:sz w:val="20"/>
                <w:szCs w:val="20"/>
              </w:rPr>
            </w:pPr>
            <w:r w:rsidRPr="00347508">
              <w:rPr>
                <w:b/>
                <w:sz w:val="20"/>
                <w:szCs w:val="20"/>
              </w:rPr>
              <w:t>2</w:t>
            </w:r>
            <w:r>
              <w:rPr>
                <w:b/>
                <w:sz w:val="20"/>
                <w:szCs w:val="20"/>
              </w:rPr>
              <w:t>2</w:t>
            </w:r>
            <w:r w:rsidRPr="00347508">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C8D005" w14:textId="77777777" w:rsidR="00C36664" w:rsidRPr="00347508"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AE14D52" w14:textId="6565B4B3" w:rsidR="00C36664" w:rsidRPr="00347508" w:rsidRDefault="00C36664" w:rsidP="00C36664">
            <w:pPr>
              <w:spacing w:after="200"/>
              <w:contextualSpacing/>
              <w:jc w:val="both"/>
              <w:rPr>
                <w:b/>
                <w:sz w:val="20"/>
                <w:szCs w:val="20"/>
              </w:rPr>
            </w:pPr>
            <w:r>
              <w:rPr>
                <w:b/>
                <w:sz w:val="20"/>
                <w:szCs w:val="20"/>
              </w:rPr>
              <w:t xml:space="preserve">Kavarsko </w:t>
            </w:r>
            <w:r w:rsidRPr="00347508">
              <w:rPr>
                <w:b/>
                <w:sz w:val="20"/>
                <w:szCs w:val="20"/>
              </w:rPr>
              <w:t xml:space="preserve"> pagrindinė mokykla</w:t>
            </w:r>
            <w:r>
              <w:rPr>
                <w:b/>
                <w:sz w:val="20"/>
                <w:szCs w:val="20"/>
              </w:rPr>
              <w:t>-daugiafunkcis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602638" w14:textId="49520DF4" w:rsidR="00C36664" w:rsidRPr="00347508" w:rsidRDefault="00C36664" w:rsidP="00C36664">
            <w:pPr>
              <w:spacing w:after="200"/>
              <w:contextualSpacing/>
              <w:jc w:val="both"/>
              <w:rPr>
                <w:b/>
                <w:color w:val="000000" w:themeColor="text1"/>
                <w:sz w:val="20"/>
                <w:szCs w:val="20"/>
              </w:rPr>
            </w:pPr>
            <w:r>
              <w:rPr>
                <w:b/>
                <w:color w:val="000000" w:themeColor="text1"/>
                <w:sz w:val="20"/>
                <w:szCs w:val="20"/>
              </w:rPr>
              <w:t>44,8</w:t>
            </w:r>
          </w:p>
        </w:tc>
      </w:tr>
      <w:tr w:rsidR="00C36664" w:rsidRPr="004829D3" w14:paraId="4280979C"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C1D649" w14:textId="5E849DDC" w:rsidR="00C36664" w:rsidRPr="004829D3" w:rsidRDefault="00C36664" w:rsidP="00C36664">
            <w:pPr>
              <w:spacing w:after="200"/>
              <w:contextualSpacing/>
              <w:jc w:val="both"/>
              <w:rPr>
                <w:bCs/>
                <w:sz w:val="20"/>
                <w:szCs w:val="20"/>
              </w:rPr>
            </w:pPr>
            <w:r>
              <w:rPr>
                <w:bCs/>
                <w:sz w:val="20"/>
                <w:szCs w:val="20"/>
              </w:rPr>
              <w:t>22.3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6ACB2" w14:textId="77777777" w:rsidR="00C36664" w:rsidRPr="004829D3"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75C245F" w14:textId="3FF612F8" w:rsidR="00C36664" w:rsidRPr="004829D3" w:rsidRDefault="00C36664" w:rsidP="00C36664">
            <w:pPr>
              <w:spacing w:after="200"/>
              <w:contextualSpacing/>
              <w:jc w:val="both"/>
              <w:rPr>
                <w:bCs/>
                <w:sz w:val="20"/>
                <w:szCs w:val="20"/>
              </w:rPr>
            </w:pPr>
            <w:r>
              <w:rPr>
                <w:bCs/>
                <w:sz w:val="20"/>
                <w:szCs w:val="20"/>
              </w:rPr>
              <w:t>Mokymo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EC2628" w14:textId="2693941E" w:rsidR="00C36664" w:rsidRDefault="00C36664" w:rsidP="00C36664">
            <w:pPr>
              <w:spacing w:after="200"/>
              <w:contextualSpacing/>
              <w:jc w:val="both"/>
              <w:rPr>
                <w:bCs/>
                <w:color w:val="000000" w:themeColor="text1"/>
                <w:sz w:val="20"/>
                <w:szCs w:val="20"/>
              </w:rPr>
            </w:pPr>
            <w:r>
              <w:rPr>
                <w:bCs/>
                <w:color w:val="000000" w:themeColor="text1"/>
                <w:sz w:val="20"/>
                <w:szCs w:val="20"/>
              </w:rPr>
              <w:t>44,3</w:t>
            </w:r>
          </w:p>
        </w:tc>
      </w:tr>
      <w:tr w:rsidR="00C36664" w:rsidRPr="004829D3" w14:paraId="52EBDA7D"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05664F" w14:textId="3E180BF3" w:rsidR="00C36664" w:rsidRDefault="00C36664" w:rsidP="00C36664">
            <w:pPr>
              <w:spacing w:after="200"/>
              <w:contextualSpacing/>
              <w:jc w:val="both"/>
              <w:rPr>
                <w:bCs/>
                <w:sz w:val="20"/>
                <w:szCs w:val="20"/>
              </w:rPr>
            </w:pPr>
            <w:r>
              <w:rPr>
                <w:bCs/>
                <w:sz w:val="20"/>
                <w:szCs w:val="20"/>
              </w:rPr>
              <w:t>22.10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2B505" w14:textId="1DBCBF5E"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A57763A" w14:textId="017CF4FF" w:rsidR="00C36664" w:rsidRDefault="00C36664" w:rsidP="00C36664">
            <w:pPr>
              <w:spacing w:after="200"/>
              <w:contextualSpacing/>
              <w:jc w:val="both"/>
              <w:rPr>
                <w:bCs/>
                <w:sz w:val="20"/>
                <w:szCs w:val="20"/>
              </w:rPr>
            </w:pPr>
            <w:r>
              <w:rPr>
                <w:bCs/>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5F8131" w14:textId="034105D7" w:rsidR="00C36664" w:rsidRDefault="00C36664" w:rsidP="00C36664">
            <w:pPr>
              <w:spacing w:after="200"/>
              <w:contextualSpacing/>
              <w:jc w:val="both"/>
              <w:rPr>
                <w:bCs/>
                <w:color w:val="000000" w:themeColor="text1"/>
                <w:sz w:val="20"/>
                <w:szCs w:val="20"/>
              </w:rPr>
            </w:pPr>
            <w:r>
              <w:rPr>
                <w:bCs/>
                <w:color w:val="000000" w:themeColor="text1"/>
                <w:sz w:val="20"/>
                <w:szCs w:val="20"/>
              </w:rPr>
              <w:t>0,5</w:t>
            </w:r>
          </w:p>
        </w:tc>
      </w:tr>
      <w:tr w:rsidR="00C36664" w:rsidRPr="00A0454F" w14:paraId="74357816"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BCA456" w14:textId="08DBD445" w:rsidR="00C36664" w:rsidRPr="00A0454F" w:rsidRDefault="00C36664" w:rsidP="00C36664">
            <w:pPr>
              <w:spacing w:after="200"/>
              <w:contextualSpacing/>
              <w:jc w:val="both"/>
              <w:rPr>
                <w:b/>
                <w:sz w:val="20"/>
                <w:szCs w:val="20"/>
              </w:rPr>
            </w:pPr>
            <w:r w:rsidRPr="00A0454F">
              <w:rPr>
                <w:b/>
                <w:sz w:val="20"/>
                <w:szCs w:val="20"/>
              </w:rPr>
              <w:t>2</w:t>
            </w:r>
            <w:r>
              <w:rPr>
                <w:b/>
                <w:sz w:val="20"/>
                <w:szCs w:val="20"/>
              </w:rPr>
              <w:t>3</w:t>
            </w:r>
            <w:r w:rsidRPr="00A0454F">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F92D45" w14:textId="77777777" w:rsidR="00C36664" w:rsidRPr="00A0454F"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C4A621E" w14:textId="256B2113" w:rsidR="00C36664" w:rsidRPr="00A0454F" w:rsidRDefault="00C36664" w:rsidP="00C36664">
            <w:pPr>
              <w:spacing w:after="200"/>
              <w:contextualSpacing/>
              <w:jc w:val="both"/>
              <w:rPr>
                <w:b/>
                <w:sz w:val="20"/>
                <w:szCs w:val="20"/>
              </w:rPr>
            </w:pPr>
            <w:r>
              <w:rPr>
                <w:b/>
                <w:sz w:val="20"/>
                <w:szCs w:val="20"/>
              </w:rPr>
              <w:t>Svėdasų Juozo Tumo-Vaižganto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A2FFA0" w14:textId="11906972" w:rsidR="00C36664" w:rsidRPr="00A0454F" w:rsidRDefault="00C36664" w:rsidP="00C36664">
            <w:pPr>
              <w:spacing w:after="200"/>
              <w:contextualSpacing/>
              <w:jc w:val="both"/>
              <w:rPr>
                <w:b/>
                <w:color w:val="000000" w:themeColor="text1"/>
                <w:sz w:val="20"/>
                <w:szCs w:val="20"/>
              </w:rPr>
            </w:pPr>
            <w:r>
              <w:rPr>
                <w:b/>
                <w:color w:val="000000" w:themeColor="text1"/>
                <w:sz w:val="20"/>
                <w:szCs w:val="20"/>
              </w:rPr>
              <w:t>50,6</w:t>
            </w:r>
          </w:p>
        </w:tc>
      </w:tr>
      <w:tr w:rsidR="00C36664" w:rsidRPr="004829D3" w14:paraId="0A64B77A"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4CD176" w14:textId="6E0D6DA2" w:rsidR="00C36664" w:rsidRPr="004829D3" w:rsidRDefault="00C36664" w:rsidP="00C36664">
            <w:pPr>
              <w:spacing w:after="200"/>
              <w:contextualSpacing/>
              <w:jc w:val="both"/>
              <w:rPr>
                <w:bCs/>
                <w:sz w:val="20"/>
                <w:szCs w:val="20"/>
              </w:rPr>
            </w:pPr>
            <w:r>
              <w:rPr>
                <w:bCs/>
                <w:sz w:val="20"/>
                <w:szCs w:val="20"/>
              </w:rPr>
              <w:t>23.3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843F" w14:textId="77777777" w:rsidR="00C36664" w:rsidRPr="004829D3"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33A1956" w14:textId="1B183429" w:rsidR="00C36664" w:rsidRPr="004829D3" w:rsidRDefault="00C36664" w:rsidP="00C36664">
            <w:pPr>
              <w:spacing w:after="200"/>
              <w:contextualSpacing/>
              <w:jc w:val="both"/>
              <w:rPr>
                <w:bCs/>
                <w:sz w:val="20"/>
                <w:szCs w:val="20"/>
              </w:rPr>
            </w:pPr>
            <w:r>
              <w:rPr>
                <w:bCs/>
                <w:sz w:val="20"/>
                <w:szCs w:val="20"/>
              </w:rPr>
              <w:t>Mokymo  lėšos gimnazijos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EAD7C6" w14:textId="3D81ADC5" w:rsidR="00C36664" w:rsidRDefault="00C36664" w:rsidP="00C36664">
            <w:pPr>
              <w:spacing w:after="200"/>
              <w:contextualSpacing/>
              <w:jc w:val="both"/>
              <w:rPr>
                <w:bCs/>
                <w:color w:val="000000" w:themeColor="text1"/>
                <w:sz w:val="20"/>
                <w:szCs w:val="20"/>
              </w:rPr>
            </w:pPr>
            <w:r>
              <w:rPr>
                <w:bCs/>
                <w:color w:val="000000" w:themeColor="text1"/>
                <w:sz w:val="20"/>
                <w:szCs w:val="20"/>
              </w:rPr>
              <w:t>46,4</w:t>
            </w:r>
          </w:p>
        </w:tc>
      </w:tr>
      <w:tr w:rsidR="00C36664" w:rsidRPr="004829D3" w14:paraId="69960300"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D50799" w14:textId="3CAC7A8C" w:rsidR="00C36664" w:rsidRDefault="00C36664" w:rsidP="00C36664">
            <w:pPr>
              <w:spacing w:after="200"/>
              <w:contextualSpacing/>
              <w:jc w:val="both"/>
              <w:rPr>
                <w:bCs/>
                <w:sz w:val="20"/>
                <w:szCs w:val="20"/>
              </w:rPr>
            </w:pPr>
            <w:r>
              <w:rPr>
                <w:bCs/>
                <w:sz w:val="20"/>
                <w:szCs w:val="20"/>
              </w:rPr>
              <w:t>23.4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15EB5" w14:textId="48FE98EF"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1EB35C5" w14:textId="0C770D96" w:rsidR="00C36664" w:rsidRDefault="00C36664" w:rsidP="00C36664">
            <w:pPr>
              <w:spacing w:after="200"/>
              <w:contextualSpacing/>
              <w:jc w:val="both"/>
              <w:rPr>
                <w:bCs/>
                <w:sz w:val="20"/>
                <w:szCs w:val="20"/>
              </w:rPr>
            </w:pPr>
            <w:r>
              <w:rPr>
                <w:bCs/>
                <w:sz w:val="20"/>
                <w:szCs w:val="20"/>
              </w:rPr>
              <w:t>Mokymo lėšos skyriaus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7AB59C" w14:textId="5CBA52EC" w:rsidR="00C36664" w:rsidRDefault="00C36664" w:rsidP="00C36664">
            <w:pPr>
              <w:spacing w:after="200"/>
              <w:contextualSpacing/>
              <w:jc w:val="both"/>
              <w:rPr>
                <w:bCs/>
                <w:color w:val="000000" w:themeColor="text1"/>
                <w:sz w:val="20"/>
                <w:szCs w:val="20"/>
              </w:rPr>
            </w:pPr>
            <w:r>
              <w:rPr>
                <w:bCs/>
                <w:color w:val="000000" w:themeColor="text1"/>
                <w:sz w:val="20"/>
                <w:szCs w:val="20"/>
              </w:rPr>
              <w:t>-10,2</w:t>
            </w:r>
          </w:p>
        </w:tc>
      </w:tr>
      <w:tr w:rsidR="00C36664" w:rsidRPr="004829D3" w14:paraId="47D5648E"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F0CC8E" w14:textId="38734F1B" w:rsidR="00C36664" w:rsidRDefault="00C36664" w:rsidP="00C36664">
            <w:pPr>
              <w:spacing w:after="200"/>
              <w:contextualSpacing/>
              <w:jc w:val="both"/>
              <w:rPr>
                <w:bCs/>
                <w:sz w:val="20"/>
                <w:szCs w:val="20"/>
              </w:rPr>
            </w:pPr>
            <w:r>
              <w:rPr>
                <w:bCs/>
                <w:sz w:val="20"/>
                <w:szCs w:val="20"/>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44E5C" w14:textId="76143F79"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09EF30C" w14:textId="7D09D159" w:rsidR="00C36664" w:rsidRDefault="00C36664" w:rsidP="00C36664">
            <w:pPr>
              <w:spacing w:after="200"/>
              <w:contextualSpacing/>
              <w:jc w:val="both"/>
              <w:rPr>
                <w:bCs/>
                <w:sz w:val="20"/>
                <w:szCs w:val="20"/>
              </w:rPr>
            </w:pPr>
            <w:r>
              <w:rPr>
                <w:bCs/>
                <w:sz w:val="20"/>
                <w:szCs w:val="20"/>
              </w:rPr>
              <w:t>Mokymo lėšos darželio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DEBBBF" w14:textId="79B5EFC8" w:rsidR="00C36664" w:rsidRDefault="00C36664" w:rsidP="00C36664">
            <w:pPr>
              <w:spacing w:after="200"/>
              <w:contextualSpacing/>
              <w:jc w:val="both"/>
              <w:rPr>
                <w:bCs/>
                <w:color w:val="000000" w:themeColor="text1"/>
                <w:sz w:val="20"/>
                <w:szCs w:val="20"/>
              </w:rPr>
            </w:pPr>
            <w:r>
              <w:rPr>
                <w:bCs/>
                <w:color w:val="000000" w:themeColor="text1"/>
                <w:sz w:val="20"/>
                <w:szCs w:val="20"/>
              </w:rPr>
              <w:t>6</w:t>
            </w:r>
          </w:p>
        </w:tc>
      </w:tr>
      <w:tr w:rsidR="00C36664" w:rsidRPr="004829D3" w14:paraId="5E84A809"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DF700D" w14:textId="715422B9" w:rsidR="00C36664" w:rsidRDefault="00C36664" w:rsidP="00C36664">
            <w:pPr>
              <w:spacing w:after="200"/>
              <w:contextualSpacing/>
              <w:jc w:val="both"/>
              <w:rPr>
                <w:bCs/>
                <w:sz w:val="20"/>
                <w:szCs w:val="20"/>
              </w:rPr>
            </w:pPr>
            <w:r>
              <w:rPr>
                <w:bCs/>
                <w:sz w:val="20"/>
                <w:szCs w:val="20"/>
              </w:rPr>
              <w:lastRenderedPageBreak/>
              <w:t>23.12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A8D6C" w14:textId="77777777"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D7034E3" w14:textId="4F61A3E3" w:rsidR="00C36664" w:rsidRDefault="00C36664" w:rsidP="00C36664">
            <w:pPr>
              <w:spacing w:after="200"/>
              <w:contextualSpacing/>
              <w:jc w:val="both"/>
              <w:rPr>
                <w:bCs/>
                <w:sz w:val="20"/>
                <w:szCs w:val="20"/>
              </w:rPr>
            </w:pPr>
            <w:r>
              <w:rPr>
                <w:bCs/>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A9BB55" w14:textId="59DECEAB" w:rsidR="00C36664" w:rsidRDefault="00C36664" w:rsidP="00C36664">
            <w:pPr>
              <w:spacing w:after="200"/>
              <w:contextualSpacing/>
              <w:jc w:val="both"/>
              <w:rPr>
                <w:bCs/>
                <w:color w:val="000000" w:themeColor="text1"/>
                <w:sz w:val="20"/>
                <w:szCs w:val="20"/>
              </w:rPr>
            </w:pPr>
            <w:r>
              <w:rPr>
                <w:bCs/>
                <w:color w:val="000000" w:themeColor="text1"/>
                <w:sz w:val="20"/>
                <w:szCs w:val="20"/>
              </w:rPr>
              <w:t>8,4</w:t>
            </w:r>
          </w:p>
        </w:tc>
      </w:tr>
      <w:tr w:rsidR="00C36664" w:rsidRPr="00A0454F" w14:paraId="0F8E0124"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33DC85" w14:textId="235EE86A" w:rsidR="00C36664" w:rsidRPr="00A0454F" w:rsidRDefault="00C36664" w:rsidP="00C36664">
            <w:pPr>
              <w:spacing w:after="200"/>
              <w:contextualSpacing/>
              <w:jc w:val="both"/>
              <w:rPr>
                <w:b/>
                <w:sz w:val="20"/>
                <w:szCs w:val="20"/>
              </w:rPr>
            </w:pPr>
            <w:r w:rsidRPr="00A0454F">
              <w:rPr>
                <w:b/>
                <w:sz w:val="20"/>
                <w:szCs w:val="20"/>
              </w:rPr>
              <w:t>2</w:t>
            </w:r>
            <w:r>
              <w:rPr>
                <w:b/>
                <w:sz w:val="20"/>
                <w:szCs w:val="20"/>
              </w:rPr>
              <w:t>4</w:t>
            </w:r>
            <w:r w:rsidRPr="00A0454F">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9FA2B2" w14:textId="77777777" w:rsidR="00C36664" w:rsidRPr="00A0454F"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4317255" w14:textId="74A23B7F" w:rsidR="00C36664" w:rsidRPr="00A0454F" w:rsidRDefault="00C36664" w:rsidP="00C36664">
            <w:pPr>
              <w:spacing w:after="200"/>
              <w:contextualSpacing/>
              <w:jc w:val="both"/>
              <w:rPr>
                <w:b/>
                <w:sz w:val="20"/>
                <w:szCs w:val="20"/>
              </w:rPr>
            </w:pPr>
            <w:r>
              <w:rPr>
                <w:b/>
                <w:sz w:val="20"/>
                <w:szCs w:val="20"/>
              </w:rPr>
              <w:t>Troškūnų Kazio Inčiūros</w:t>
            </w:r>
            <w:r w:rsidRPr="00A0454F">
              <w:rPr>
                <w:b/>
                <w:sz w:val="20"/>
                <w:szCs w:val="20"/>
              </w:rPr>
              <w:t xml:space="preserve">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FC27C2" w14:textId="00D2FA9C" w:rsidR="00C36664" w:rsidRPr="00A0454F" w:rsidRDefault="00C36664" w:rsidP="00C36664">
            <w:pPr>
              <w:spacing w:after="200"/>
              <w:contextualSpacing/>
              <w:jc w:val="both"/>
              <w:rPr>
                <w:b/>
                <w:color w:val="000000" w:themeColor="text1"/>
                <w:sz w:val="20"/>
                <w:szCs w:val="20"/>
              </w:rPr>
            </w:pPr>
            <w:r>
              <w:rPr>
                <w:b/>
                <w:color w:val="000000" w:themeColor="text1"/>
                <w:sz w:val="20"/>
                <w:szCs w:val="20"/>
              </w:rPr>
              <w:t>70,3</w:t>
            </w:r>
          </w:p>
        </w:tc>
      </w:tr>
      <w:tr w:rsidR="00C36664" w:rsidRPr="004829D3" w14:paraId="50D7AAB0"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CE7661" w14:textId="6D94C8A2" w:rsidR="00C36664" w:rsidRPr="004829D3" w:rsidRDefault="00C36664" w:rsidP="00C36664">
            <w:pPr>
              <w:spacing w:after="200"/>
              <w:contextualSpacing/>
              <w:jc w:val="both"/>
              <w:rPr>
                <w:bCs/>
                <w:sz w:val="20"/>
                <w:szCs w:val="20"/>
              </w:rPr>
            </w:pPr>
            <w:r>
              <w:rPr>
                <w:bCs/>
                <w:sz w:val="20"/>
                <w:szCs w:val="20"/>
              </w:rPr>
              <w:t>24.3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038D5" w14:textId="77777777" w:rsidR="00C36664" w:rsidRPr="004829D3"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9B13C29" w14:textId="3F3DCD63" w:rsidR="00C36664" w:rsidRPr="004829D3" w:rsidRDefault="00C36664" w:rsidP="00C36664">
            <w:pPr>
              <w:spacing w:after="200"/>
              <w:contextualSpacing/>
              <w:jc w:val="both"/>
              <w:rPr>
                <w:bCs/>
                <w:sz w:val="20"/>
                <w:szCs w:val="20"/>
              </w:rPr>
            </w:pPr>
            <w:r>
              <w:rPr>
                <w:bCs/>
                <w:sz w:val="20"/>
                <w:szCs w:val="20"/>
              </w:rPr>
              <w:t>Mokymo lėšos gimnazijos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5DE99A" w14:textId="6D26AC06" w:rsidR="00C36664" w:rsidRDefault="00C36664" w:rsidP="00C36664">
            <w:pPr>
              <w:spacing w:after="200"/>
              <w:contextualSpacing/>
              <w:jc w:val="both"/>
              <w:rPr>
                <w:bCs/>
                <w:color w:val="000000" w:themeColor="text1"/>
                <w:sz w:val="20"/>
                <w:szCs w:val="20"/>
              </w:rPr>
            </w:pPr>
            <w:r>
              <w:rPr>
                <w:bCs/>
                <w:color w:val="000000" w:themeColor="text1"/>
                <w:sz w:val="20"/>
                <w:szCs w:val="20"/>
              </w:rPr>
              <w:t>59,2</w:t>
            </w:r>
          </w:p>
        </w:tc>
      </w:tr>
      <w:tr w:rsidR="00C36664" w:rsidRPr="004829D3" w14:paraId="48D7ABBB"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CCC0AF" w14:textId="1303DF34" w:rsidR="00C36664" w:rsidRDefault="00C36664" w:rsidP="00C36664">
            <w:pPr>
              <w:spacing w:after="200"/>
              <w:contextualSpacing/>
              <w:jc w:val="both"/>
              <w:rPr>
                <w:bCs/>
                <w:sz w:val="20"/>
                <w:szCs w:val="20"/>
              </w:rPr>
            </w:pPr>
            <w:r>
              <w:rPr>
                <w:bCs/>
                <w:sz w:val="20"/>
                <w:szCs w:val="20"/>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08A9AE" w14:textId="58AF5899"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9624337" w14:textId="2D6F0E79" w:rsidR="00C36664" w:rsidRDefault="00C36664" w:rsidP="00C36664">
            <w:pPr>
              <w:spacing w:after="200"/>
              <w:contextualSpacing/>
              <w:jc w:val="both"/>
              <w:rPr>
                <w:bCs/>
                <w:sz w:val="20"/>
                <w:szCs w:val="20"/>
              </w:rPr>
            </w:pPr>
            <w:r>
              <w:rPr>
                <w:bCs/>
                <w:sz w:val="20"/>
                <w:szCs w:val="20"/>
              </w:rPr>
              <w:t>Mokymo lėšos darželio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B96801" w14:textId="14D9BF75" w:rsidR="00C36664" w:rsidRDefault="00C36664" w:rsidP="00C36664">
            <w:pPr>
              <w:spacing w:after="200"/>
              <w:contextualSpacing/>
              <w:jc w:val="both"/>
              <w:rPr>
                <w:bCs/>
                <w:color w:val="000000" w:themeColor="text1"/>
                <w:sz w:val="20"/>
                <w:szCs w:val="20"/>
              </w:rPr>
            </w:pPr>
            <w:r>
              <w:rPr>
                <w:bCs/>
                <w:color w:val="000000" w:themeColor="text1"/>
                <w:sz w:val="20"/>
                <w:szCs w:val="20"/>
              </w:rPr>
              <w:t>1,5</w:t>
            </w:r>
          </w:p>
        </w:tc>
      </w:tr>
      <w:tr w:rsidR="00C36664" w:rsidRPr="004829D3" w14:paraId="35BA6744"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FFAB1B" w14:textId="05AB2690" w:rsidR="00C36664" w:rsidRDefault="00C36664" w:rsidP="00C36664">
            <w:pPr>
              <w:spacing w:after="200"/>
              <w:contextualSpacing/>
              <w:jc w:val="both"/>
              <w:rPr>
                <w:bCs/>
                <w:sz w:val="20"/>
                <w:szCs w:val="20"/>
              </w:rPr>
            </w:pPr>
            <w:r>
              <w:rPr>
                <w:bCs/>
                <w:sz w:val="20"/>
                <w:szCs w:val="20"/>
              </w:rPr>
              <w:t>24.7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53FA75" w14:textId="3E3A97B7"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EBC3791" w14:textId="6A65AD4D" w:rsidR="00C36664" w:rsidRDefault="00C36664" w:rsidP="00C36664">
            <w:pPr>
              <w:spacing w:after="200"/>
              <w:contextualSpacing/>
              <w:jc w:val="both"/>
              <w:rPr>
                <w:bCs/>
                <w:sz w:val="20"/>
                <w:szCs w:val="20"/>
              </w:rPr>
            </w:pPr>
            <w:r>
              <w:rPr>
                <w:bCs/>
                <w:sz w:val="20"/>
                <w:szCs w:val="20"/>
              </w:rPr>
              <w:t>Biudžeto lėšos gimnazijos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AC8015" w14:textId="59B65EE7" w:rsidR="00C36664" w:rsidRDefault="00C36664" w:rsidP="00C36664">
            <w:pPr>
              <w:spacing w:after="200"/>
              <w:contextualSpacing/>
              <w:jc w:val="both"/>
              <w:rPr>
                <w:bCs/>
                <w:color w:val="000000" w:themeColor="text1"/>
                <w:sz w:val="20"/>
                <w:szCs w:val="20"/>
              </w:rPr>
            </w:pPr>
            <w:r>
              <w:rPr>
                <w:bCs/>
                <w:color w:val="000000" w:themeColor="text1"/>
                <w:sz w:val="20"/>
                <w:szCs w:val="20"/>
              </w:rPr>
              <w:t>4</w:t>
            </w:r>
          </w:p>
        </w:tc>
      </w:tr>
      <w:bookmarkEnd w:id="15"/>
      <w:tr w:rsidR="00C36664" w:rsidRPr="004829D3" w14:paraId="781A42C0"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DBEC00" w14:textId="10B08878" w:rsidR="00C36664" w:rsidRDefault="00C36664" w:rsidP="00C36664">
            <w:pPr>
              <w:spacing w:after="200"/>
              <w:contextualSpacing/>
              <w:jc w:val="both"/>
              <w:rPr>
                <w:bCs/>
                <w:sz w:val="20"/>
                <w:szCs w:val="20"/>
              </w:rPr>
            </w:pPr>
            <w:r>
              <w:rPr>
                <w:bCs/>
                <w:sz w:val="20"/>
                <w:szCs w:val="20"/>
              </w:rPr>
              <w:t>24.9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97EEA" w14:textId="04FD4B12"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386925B" w14:textId="23B9A460" w:rsidR="00C36664" w:rsidRDefault="00C36664" w:rsidP="00C36664">
            <w:pPr>
              <w:spacing w:after="200"/>
              <w:contextualSpacing/>
              <w:jc w:val="both"/>
              <w:rPr>
                <w:bCs/>
                <w:sz w:val="20"/>
                <w:szCs w:val="20"/>
              </w:rPr>
            </w:pPr>
            <w:r>
              <w:rPr>
                <w:bCs/>
                <w:sz w:val="20"/>
                <w:szCs w:val="20"/>
              </w:rPr>
              <w:t>Biudžeto lėšos darželio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A95B24" w14:textId="71E83AE5" w:rsidR="00C36664" w:rsidRDefault="00C36664" w:rsidP="00C36664">
            <w:pPr>
              <w:spacing w:after="200"/>
              <w:contextualSpacing/>
              <w:jc w:val="both"/>
              <w:rPr>
                <w:bCs/>
                <w:color w:val="000000" w:themeColor="text1"/>
                <w:sz w:val="20"/>
                <w:szCs w:val="20"/>
              </w:rPr>
            </w:pPr>
            <w:r>
              <w:rPr>
                <w:bCs/>
                <w:color w:val="000000" w:themeColor="text1"/>
                <w:sz w:val="20"/>
                <w:szCs w:val="20"/>
              </w:rPr>
              <w:t>-4</w:t>
            </w:r>
          </w:p>
        </w:tc>
      </w:tr>
      <w:tr w:rsidR="00C36664" w:rsidRPr="004829D3" w14:paraId="739456C2"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CBBF195" w14:textId="2368833B" w:rsidR="00C36664" w:rsidRDefault="00C36664" w:rsidP="00C36664">
            <w:pPr>
              <w:spacing w:after="200"/>
              <w:contextualSpacing/>
              <w:jc w:val="both"/>
              <w:rPr>
                <w:bCs/>
                <w:sz w:val="20"/>
                <w:szCs w:val="20"/>
              </w:rPr>
            </w:pPr>
            <w:r>
              <w:rPr>
                <w:bCs/>
                <w:sz w:val="20"/>
                <w:szCs w:val="20"/>
              </w:rPr>
              <w:t>24.14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FE48D" w14:textId="77777777"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55FE624" w14:textId="6B06FD65" w:rsidR="00C36664" w:rsidRDefault="00C36664" w:rsidP="00C36664">
            <w:pPr>
              <w:spacing w:after="200"/>
              <w:contextualSpacing/>
              <w:jc w:val="both"/>
              <w:rPr>
                <w:bCs/>
                <w:sz w:val="20"/>
                <w:szCs w:val="20"/>
              </w:rPr>
            </w:pPr>
            <w:r>
              <w:rPr>
                <w:bCs/>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0CC2A7" w14:textId="279ED850" w:rsidR="00C36664" w:rsidRDefault="00C36664" w:rsidP="00C36664">
            <w:pPr>
              <w:spacing w:after="200"/>
              <w:contextualSpacing/>
              <w:jc w:val="both"/>
              <w:rPr>
                <w:bCs/>
                <w:color w:val="000000" w:themeColor="text1"/>
                <w:sz w:val="20"/>
                <w:szCs w:val="20"/>
              </w:rPr>
            </w:pPr>
            <w:r>
              <w:rPr>
                <w:bCs/>
                <w:color w:val="000000" w:themeColor="text1"/>
                <w:sz w:val="20"/>
                <w:szCs w:val="20"/>
              </w:rPr>
              <w:t xml:space="preserve">9,6 </w:t>
            </w:r>
          </w:p>
        </w:tc>
      </w:tr>
      <w:tr w:rsidR="00C36664" w:rsidRPr="0049548D" w14:paraId="6CECF9DC"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ECACAB2" w14:textId="33E6C686" w:rsidR="00C36664" w:rsidRPr="0049548D" w:rsidRDefault="00C36664" w:rsidP="00C36664">
            <w:pPr>
              <w:spacing w:after="200"/>
              <w:contextualSpacing/>
              <w:jc w:val="both"/>
              <w:rPr>
                <w:b/>
                <w:sz w:val="20"/>
                <w:szCs w:val="20"/>
              </w:rPr>
            </w:pPr>
            <w:r w:rsidRPr="0049548D">
              <w:rPr>
                <w:b/>
                <w:sz w:val="20"/>
                <w:szCs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CEE6EE" w14:textId="77777777" w:rsidR="00C36664" w:rsidRPr="0049548D"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07E1141" w14:textId="24B0A906" w:rsidR="00C36664" w:rsidRPr="0049548D" w:rsidRDefault="00C36664" w:rsidP="00C36664">
            <w:pPr>
              <w:spacing w:after="200"/>
              <w:contextualSpacing/>
              <w:jc w:val="both"/>
              <w:rPr>
                <w:b/>
                <w:sz w:val="20"/>
                <w:szCs w:val="20"/>
              </w:rPr>
            </w:pPr>
            <w:r w:rsidRPr="0049548D">
              <w:rPr>
                <w:b/>
                <w:sz w:val="20"/>
                <w:szCs w:val="20"/>
              </w:rPr>
              <w:t>Anykščių švietimo pagalbos tarnyba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68A774" w14:textId="5A10565A" w:rsidR="00C36664" w:rsidRPr="0049548D" w:rsidRDefault="00C36664" w:rsidP="00C36664">
            <w:pPr>
              <w:spacing w:after="200"/>
              <w:contextualSpacing/>
              <w:jc w:val="both"/>
              <w:rPr>
                <w:b/>
                <w:color w:val="000000" w:themeColor="text1"/>
                <w:sz w:val="20"/>
                <w:szCs w:val="20"/>
              </w:rPr>
            </w:pPr>
            <w:r>
              <w:rPr>
                <w:b/>
                <w:color w:val="000000" w:themeColor="text1"/>
                <w:sz w:val="20"/>
                <w:szCs w:val="20"/>
              </w:rPr>
              <w:t>6,3</w:t>
            </w:r>
          </w:p>
        </w:tc>
      </w:tr>
      <w:tr w:rsidR="00C36664" w:rsidRPr="004829D3" w14:paraId="3165F58F"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86F19CE" w14:textId="5FD61237" w:rsidR="00C36664" w:rsidRDefault="00C36664" w:rsidP="00C36664">
            <w:pPr>
              <w:spacing w:after="200"/>
              <w:contextualSpacing/>
              <w:jc w:val="both"/>
              <w:rPr>
                <w:bCs/>
                <w:sz w:val="20"/>
                <w:szCs w:val="20"/>
              </w:rPr>
            </w:pPr>
            <w:r>
              <w:rPr>
                <w:bCs/>
                <w:sz w:val="20"/>
                <w:szCs w:val="20"/>
              </w:rPr>
              <w:t>25.2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DDADC" w14:textId="6C966889"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50220D6" w14:textId="3A3C2BE4" w:rsidR="00C36664" w:rsidRDefault="00C36664" w:rsidP="00C36664">
            <w:pPr>
              <w:spacing w:after="200"/>
              <w:contextualSpacing/>
              <w:jc w:val="both"/>
              <w:rPr>
                <w:bCs/>
                <w:sz w:val="20"/>
                <w:szCs w:val="20"/>
              </w:rPr>
            </w:pPr>
            <w:r>
              <w:rPr>
                <w:bCs/>
                <w:sz w:val="20"/>
                <w:szCs w:val="20"/>
              </w:rPr>
              <w:t>Mokymo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B26F56" w14:textId="23C8D077" w:rsidR="00C36664" w:rsidRDefault="00C36664" w:rsidP="00C36664">
            <w:pPr>
              <w:spacing w:after="200"/>
              <w:contextualSpacing/>
              <w:jc w:val="both"/>
              <w:rPr>
                <w:bCs/>
                <w:color w:val="000000" w:themeColor="text1"/>
                <w:sz w:val="20"/>
                <w:szCs w:val="20"/>
              </w:rPr>
            </w:pPr>
            <w:r>
              <w:rPr>
                <w:bCs/>
                <w:color w:val="000000" w:themeColor="text1"/>
                <w:sz w:val="20"/>
                <w:szCs w:val="20"/>
              </w:rPr>
              <w:t>6,3</w:t>
            </w:r>
          </w:p>
        </w:tc>
      </w:tr>
      <w:tr w:rsidR="00C36664" w:rsidRPr="00D55003" w14:paraId="33AA323C"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3D660AC" w14:textId="55D41C92" w:rsidR="00C36664" w:rsidRPr="00D55003" w:rsidRDefault="00C36664" w:rsidP="00C36664">
            <w:pPr>
              <w:spacing w:after="200"/>
              <w:contextualSpacing/>
              <w:jc w:val="both"/>
              <w:rPr>
                <w:b/>
                <w:sz w:val="20"/>
                <w:szCs w:val="20"/>
              </w:rPr>
            </w:pPr>
            <w:r w:rsidRPr="00D55003">
              <w:rPr>
                <w:b/>
                <w:sz w:val="20"/>
                <w:szCs w:val="20"/>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474FEC" w14:textId="77777777" w:rsidR="00C36664" w:rsidRPr="00D55003"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4D1D55F" w14:textId="445A16F1" w:rsidR="00C36664" w:rsidRPr="00D55003" w:rsidRDefault="00C36664" w:rsidP="00C36664">
            <w:pPr>
              <w:spacing w:after="200"/>
              <w:contextualSpacing/>
              <w:jc w:val="both"/>
              <w:rPr>
                <w:b/>
                <w:sz w:val="20"/>
                <w:szCs w:val="20"/>
              </w:rPr>
            </w:pPr>
            <w:r w:rsidRPr="00D55003">
              <w:rPr>
                <w:b/>
                <w:sz w:val="20"/>
                <w:szCs w:val="20"/>
              </w:rPr>
              <w:t>Anykščių meno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F35FAD" w14:textId="4F2EE1C2" w:rsidR="00C36664" w:rsidRPr="00D55003" w:rsidRDefault="00C36664" w:rsidP="00C36664">
            <w:pPr>
              <w:spacing w:after="200"/>
              <w:contextualSpacing/>
              <w:jc w:val="both"/>
              <w:rPr>
                <w:b/>
                <w:color w:val="000000" w:themeColor="text1"/>
                <w:sz w:val="20"/>
                <w:szCs w:val="20"/>
              </w:rPr>
            </w:pPr>
            <w:r w:rsidRPr="00D55003">
              <w:rPr>
                <w:b/>
                <w:color w:val="000000" w:themeColor="text1"/>
                <w:sz w:val="20"/>
                <w:szCs w:val="20"/>
              </w:rPr>
              <w:t>5</w:t>
            </w:r>
          </w:p>
        </w:tc>
      </w:tr>
      <w:tr w:rsidR="00C36664" w:rsidRPr="004829D3" w14:paraId="611841F2"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5A1919" w14:textId="33C13C60" w:rsidR="00C36664" w:rsidRDefault="00C36664" w:rsidP="00C36664">
            <w:pPr>
              <w:spacing w:after="200"/>
              <w:contextualSpacing/>
              <w:jc w:val="both"/>
              <w:rPr>
                <w:bCs/>
                <w:sz w:val="20"/>
                <w:szCs w:val="20"/>
              </w:rPr>
            </w:pPr>
            <w:r>
              <w:rPr>
                <w:bCs/>
                <w:sz w:val="20"/>
                <w:szCs w:val="20"/>
              </w:rPr>
              <w:t>26.2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81968B" w14:textId="26C3AEA7"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A7930C2" w14:textId="3A8E8127" w:rsidR="00C36664" w:rsidRDefault="00C36664" w:rsidP="00C36664">
            <w:pPr>
              <w:spacing w:after="200"/>
              <w:contextualSpacing/>
              <w:jc w:val="both"/>
              <w:rPr>
                <w:bCs/>
                <w:sz w:val="20"/>
                <w:szCs w:val="20"/>
              </w:rPr>
            </w:pPr>
            <w:r>
              <w:rPr>
                <w:bCs/>
                <w:sz w:val="20"/>
                <w:szCs w:val="20"/>
              </w:rPr>
              <w:t>Mokymo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504948" w14:textId="38EAD8D7" w:rsidR="00C36664" w:rsidRDefault="00C36664" w:rsidP="00C36664">
            <w:pPr>
              <w:spacing w:after="200"/>
              <w:contextualSpacing/>
              <w:jc w:val="both"/>
              <w:rPr>
                <w:bCs/>
                <w:color w:val="000000" w:themeColor="text1"/>
                <w:sz w:val="20"/>
                <w:szCs w:val="20"/>
              </w:rPr>
            </w:pPr>
            <w:r>
              <w:rPr>
                <w:bCs/>
                <w:color w:val="000000" w:themeColor="text1"/>
                <w:sz w:val="20"/>
                <w:szCs w:val="20"/>
              </w:rPr>
              <w:t>2,1</w:t>
            </w:r>
          </w:p>
        </w:tc>
      </w:tr>
      <w:tr w:rsidR="00C36664" w:rsidRPr="004829D3" w14:paraId="551E89B5"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CED82F1" w14:textId="199EC0DE" w:rsidR="00C36664" w:rsidRDefault="00C36664" w:rsidP="00C36664">
            <w:pPr>
              <w:spacing w:after="200"/>
              <w:contextualSpacing/>
              <w:jc w:val="both"/>
              <w:rPr>
                <w:bCs/>
                <w:sz w:val="20"/>
                <w:szCs w:val="20"/>
              </w:rPr>
            </w:pPr>
            <w:r>
              <w:rPr>
                <w:bCs/>
                <w:sz w:val="20"/>
                <w:szCs w:val="20"/>
              </w:rPr>
              <w:t>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545C5" w14:textId="1A02B6A2" w:rsidR="00C36664" w:rsidRDefault="00C36664" w:rsidP="00C3666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11277D4" w14:textId="3A15D5FD" w:rsidR="00C36664" w:rsidRDefault="00C36664" w:rsidP="00C36664">
            <w:pPr>
              <w:spacing w:after="200"/>
              <w:contextualSpacing/>
              <w:jc w:val="both"/>
              <w:rPr>
                <w:bCs/>
                <w:sz w:val="20"/>
                <w:szCs w:val="20"/>
              </w:rPr>
            </w:pPr>
            <w:r>
              <w:rPr>
                <w:bCs/>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8BAAA6" w14:textId="56B151A6" w:rsidR="00C36664" w:rsidRDefault="00C36664" w:rsidP="00C36664">
            <w:pPr>
              <w:spacing w:after="200"/>
              <w:contextualSpacing/>
              <w:jc w:val="both"/>
              <w:rPr>
                <w:bCs/>
                <w:color w:val="000000" w:themeColor="text1"/>
                <w:sz w:val="20"/>
                <w:szCs w:val="20"/>
              </w:rPr>
            </w:pPr>
            <w:r>
              <w:rPr>
                <w:bCs/>
                <w:color w:val="000000" w:themeColor="text1"/>
                <w:sz w:val="20"/>
                <w:szCs w:val="20"/>
              </w:rPr>
              <w:t>2,9</w:t>
            </w:r>
          </w:p>
        </w:tc>
      </w:tr>
      <w:tr w:rsidR="00C36664" w:rsidRPr="00A0454F" w14:paraId="251DF083"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0769C5" w14:textId="7F6BB145" w:rsidR="00C36664" w:rsidRPr="00A0454F" w:rsidRDefault="00C36664" w:rsidP="00C36664">
            <w:pPr>
              <w:spacing w:after="200"/>
              <w:contextualSpacing/>
              <w:jc w:val="both"/>
              <w:rPr>
                <w:b/>
                <w:sz w:val="20"/>
                <w:szCs w:val="20"/>
              </w:rPr>
            </w:pPr>
            <w:r w:rsidRPr="00A0454F">
              <w:rPr>
                <w:b/>
                <w:sz w:val="20"/>
                <w:szCs w:val="20"/>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717232" w14:textId="77777777" w:rsidR="00C36664" w:rsidRPr="00A0454F"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36DAE0" w14:textId="154BDDF3" w:rsidR="00C36664" w:rsidRPr="00A0454F" w:rsidRDefault="00C36664" w:rsidP="00C36664">
            <w:pPr>
              <w:spacing w:after="200"/>
              <w:contextualSpacing/>
              <w:jc w:val="both"/>
              <w:rPr>
                <w:b/>
                <w:sz w:val="20"/>
                <w:szCs w:val="20"/>
              </w:rPr>
            </w:pPr>
            <w:r w:rsidRPr="00A0454F">
              <w:rPr>
                <w:b/>
                <w:sz w:val="20"/>
                <w:szCs w:val="20"/>
              </w:rPr>
              <w:t>Anykščių rajono socialinių paslaugų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77C71A" w14:textId="6E8551CF" w:rsidR="00C36664" w:rsidRPr="00A0454F" w:rsidRDefault="00C36664" w:rsidP="00C36664">
            <w:pPr>
              <w:spacing w:after="200"/>
              <w:contextualSpacing/>
              <w:jc w:val="both"/>
              <w:rPr>
                <w:b/>
                <w:color w:val="000000" w:themeColor="text1"/>
                <w:sz w:val="20"/>
                <w:szCs w:val="20"/>
              </w:rPr>
            </w:pPr>
            <w:r w:rsidRPr="00A0454F">
              <w:rPr>
                <w:b/>
                <w:color w:val="000000" w:themeColor="text1"/>
                <w:sz w:val="20"/>
                <w:szCs w:val="20"/>
              </w:rPr>
              <w:t>-</w:t>
            </w:r>
            <w:r>
              <w:rPr>
                <w:b/>
                <w:color w:val="000000" w:themeColor="text1"/>
                <w:sz w:val="20"/>
                <w:szCs w:val="20"/>
              </w:rPr>
              <w:t>112,9</w:t>
            </w:r>
          </w:p>
        </w:tc>
      </w:tr>
      <w:tr w:rsidR="00C36664" w:rsidRPr="00D55003" w14:paraId="3BB3C8E1"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2742A6" w14:textId="41604F25" w:rsidR="00C36664" w:rsidRPr="00D55003" w:rsidRDefault="00C36664" w:rsidP="00C36664">
            <w:pPr>
              <w:spacing w:after="200"/>
              <w:contextualSpacing/>
              <w:jc w:val="both"/>
              <w:rPr>
                <w:bCs/>
                <w:sz w:val="20"/>
                <w:szCs w:val="20"/>
              </w:rPr>
            </w:pPr>
            <w:r w:rsidRPr="00D55003">
              <w:rPr>
                <w:bCs/>
                <w:sz w:val="20"/>
                <w:szCs w:val="20"/>
              </w:rPr>
              <w:t>27.2</w:t>
            </w:r>
          </w:p>
          <w:p w14:paraId="4A79146C" w14:textId="77777777" w:rsidR="00C36664" w:rsidRPr="00D55003" w:rsidRDefault="00C36664" w:rsidP="00C36664">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16042" w14:textId="1023A21F" w:rsidR="00C36664" w:rsidRPr="00D55003" w:rsidRDefault="00C36664" w:rsidP="00C36664">
            <w:pPr>
              <w:spacing w:after="200"/>
              <w:contextualSpacing/>
              <w:jc w:val="both"/>
              <w:rPr>
                <w:bCs/>
                <w:sz w:val="20"/>
                <w:szCs w:val="20"/>
              </w:rPr>
            </w:pPr>
            <w:r w:rsidRPr="00D55003">
              <w:rPr>
                <w:bCs/>
                <w:sz w:val="20"/>
                <w:szCs w:val="20"/>
              </w:rPr>
              <w:t>5.1.1.08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FA68278" w14:textId="0F1BD15C" w:rsidR="00C36664" w:rsidRPr="00D55003" w:rsidRDefault="00C36664" w:rsidP="00C36664">
            <w:pPr>
              <w:spacing w:after="200"/>
              <w:contextualSpacing/>
              <w:jc w:val="both"/>
              <w:rPr>
                <w:bCs/>
                <w:sz w:val="20"/>
                <w:szCs w:val="20"/>
              </w:rPr>
            </w:pPr>
            <w:r>
              <w:rPr>
                <w:bCs/>
                <w:sz w:val="20"/>
                <w:szCs w:val="20"/>
              </w:rPr>
              <w:t>Valstybės deleguotos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E7FBCE" w14:textId="370317BE" w:rsidR="00C36664" w:rsidRPr="00D55003" w:rsidRDefault="00C36664" w:rsidP="00C36664">
            <w:pPr>
              <w:spacing w:after="200"/>
              <w:contextualSpacing/>
              <w:jc w:val="both"/>
              <w:rPr>
                <w:bCs/>
                <w:color w:val="000000" w:themeColor="text1"/>
                <w:sz w:val="20"/>
                <w:szCs w:val="20"/>
              </w:rPr>
            </w:pPr>
            <w:r>
              <w:rPr>
                <w:bCs/>
                <w:color w:val="000000" w:themeColor="text1"/>
                <w:sz w:val="20"/>
                <w:szCs w:val="20"/>
              </w:rPr>
              <w:t>-78</w:t>
            </w:r>
          </w:p>
        </w:tc>
      </w:tr>
      <w:tr w:rsidR="00C36664" w:rsidRPr="004829D3" w14:paraId="296CAAA6"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C0FA90" w14:textId="62746A38" w:rsidR="00C36664" w:rsidRDefault="00C36664" w:rsidP="00C36664">
            <w:pPr>
              <w:spacing w:after="200"/>
              <w:contextualSpacing/>
              <w:jc w:val="both"/>
              <w:rPr>
                <w:bCs/>
                <w:sz w:val="20"/>
                <w:szCs w:val="20"/>
              </w:rPr>
            </w:pPr>
            <w:r>
              <w:rPr>
                <w:bCs/>
                <w:sz w:val="20"/>
                <w:szCs w:val="20"/>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59427A" w14:textId="70BBD868" w:rsidR="00C36664" w:rsidRDefault="00C36664" w:rsidP="00C36664">
            <w:pPr>
              <w:spacing w:after="200"/>
              <w:contextualSpacing/>
              <w:jc w:val="both"/>
              <w:rPr>
                <w:bCs/>
                <w:sz w:val="20"/>
                <w:szCs w:val="20"/>
              </w:rPr>
            </w:pPr>
            <w:r>
              <w:rPr>
                <w:bCs/>
                <w:sz w:val="20"/>
                <w:szCs w:val="20"/>
              </w:rPr>
              <w:t>5.1.5.05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05805D5" w14:textId="3F1F27A9" w:rsidR="00C36664" w:rsidRDefault="00C36664" w:rsidP="00C36664">
            <w:pPr>
              <w:spacing w:after="200"/>
              <w:contextualSpacing/>
              <w:jc w:val="both"/>
              <w:rPr>
                <w:bCs/>
                <w:sz w:val="20"/>
                <w:szCs w:val="20"/>
              </w:rPr>
            </w:pPr>
            <w:r>
              <w:rPr>
                <w:bCs/>
                <w:sz w:val="20"/>
                <w:szCs w:val="20"/>
              </w:rPr>
              <w:t>Valstybės deleguotos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BE4891C" w14:textId="5F7A0FBD" w:rsidR="00C36664" w:rsidRDefault="00C36664" w:rsidP="00C36664">
            <w:pPr>
              <w:spacing w:after="200"/>
              <w:contextualSpacing/>
              <w:jc w:val="both"/>
              <w:rPr>
                <w:bCs/>
                <w:color w:val="000000" w:themeColor="text1"/>
                <w:sz w:val="20"/>
                <w:szCs w:val="20"/>
              </w:rPr>
            </w:pPr>
            <w:r>
              <w:rPr>
                <w:bCs/>
                <w:color w:val="000000" w:themeColor="text1"/>
                <w:sz w:val="20"/>
                <w:szCs w:val="20"/>
              </w:rPr>
              <w:t>-9</w:t>
            </w:r>
          </w:p>
        </w:tc>
      </w:tr>
      <w:tr w:rsidR="00C36664" w:rsidRPr="004829D3" w14:paraId="2BC54AFB"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96E6F3" w14:textId="5EA79394" w:rsidR="00C36664" w:rsidRDefault="00C36664" w:rsidP="00C36664">
            <w:pPr>
              <w:spacing w:after="200"/>
              <w:contextualSpacing/>
              <w:jc w:val="both"/>
              <w:rPr>
                <w:bCs/>
                <w:sz w:val="20"/>
                <w:szCs w:val="20"/>
              </w:rPr>
            </w:pPr>
            <w:r>
              <w:rPr>
                <w:bCs/>
                <w:sz w:val="20"/>
                <w:szCs w:val="20"/>
              </w:rPr>
              <w:t>27.8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26BC3E" w14:textId="5B43CC13" w:rsidR="00C36664" w:rsidRDefault="00C36664" w:rsidP="00C36664">
            <w:pPr>
              <w:spacing w:after="200"/>
              <w:contextualSpacing/>
              <w:jc w:val="both"/>
              <w:rPr>
                <w:bCs/>
                <w:sz w:val="20"/>
                <w:szCs w:val="20"/>
              </w:rPr>
            </w:pPr>
            <w:r>
              <w:rPr>
                <w:bCs/>
                <w:sz w:val="20"/>
                <w:szCs w:val="20"/>
              </w:rPr>
              <w:t>5.1.5.01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E104056" w14:textId="32602272" w:rsidR="00C36664" w:rsidRDefault="00C36664" w:rsidP="00C36664">
            <w:pPr>
              <w:spacing w:after="200"/>
              <w:contextualSpacing/>
              <w:jc w:val="both"/>
              <w:rPr>
                <w:bCs/>
                <w:sz w:val="20"/>
                <w:szCs w:val="20"/>
              </w:rPr>
            </w:pPr>
            <w:r>
              <w:rPr>
                <w:bCs/>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80E45B" w14:textId="7F86F201" w:rsidR="00C36664" w:rsidRDefault="00C36664" w:rsidP="00C36664">
            <w:pPr>
              <w:spacing w:after="200"/>
              <w:contextualSpacing/>
              <w:jc w:val="both"/>
              <w:rPr>
                <w:bCs/>
                <w:color w:val="000000" w:themeColor="text1"/>
                <w:sz w:val="20"/>
                <w:szCs w:val="20"/>
              </w:rPr>
            </w:pPr>
            <w:r>
              <w:rPr>
                <w:bCs/>
                <w:color w:val="000000" w:themeColor="text1"/>
                <w:sz w:val="20"/>
                <w:szCs w:val="20"/>
              </w:rPr>
              <w:t>-25,9</w:t>
            </w:r>
          </w:p>
        </w:tc>
      </w:tr>
      <w:tr w:rsidR="00C36664" w:rsidRPr="004357BC" w14:paraId="52544A83" w14:textId="77777777" w:rsidTr="004357BC">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7C3DF1" w14:textId="755D2FB1" w:rsidR="00C36664" w:rsidRPr="004357BC" w:rsidRDefault="00C36664" w:rsidP="00C36664">
            <w:pPr>
              <w:spacing w:after="200"/>
              <w:contextualSpacing/>
              <w:jc w:val="both"/>
              <w:rPr>
                <w:b/>
                <w:sz w:val="20"/>
                <w:szCs w:val="20"/>
              </w:rPr>
            </w:pPr>
            <w:r w:rsidRPr="004357BC">
              <w:rPr>
                <w:b/>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11F44" w14:textId="77777777" w:rsidR="00C36664" w:rsidRPr="004357BC" w:rsidRDefault="00C36664" w:rsidP="00C3666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0F94FF0" w14:textId="29233DE8" w:rsidR="00C36664" w:rsidRPr="004357BC" w:rsidRDefault="00C36664" w:rsidP="00C36664">
            <w:pPr>
              <w:spacing w:after="200"/>
              <w:contextualSpacing/>
              <w:jc w:val="both"/>
              <w:rPr>
                <w:b/>
                <w:sz w:val="20"/>
                <w:szCs w:val="20"/>
              </w:rPr>
            </w:pPr>
            <w:r w:rsidRPr="004357BC">
              <w:rPr>
                <w:b/>
                <w:sz w:val="20"/>
                <w:szCs w:val="20"/>
              </w:rPr>
              <w:t>Anykščių rajono savivaldybės Liudvikos ir Stanislovo Didžiulių viešoji biblioteka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77C9B09" w14:textId="2BA684B7" w:rsidR="00C36664" w:rsidRPr="004357BC" w:rsidRDefault="00C36664" w:rsidP="00C36664">
            <w:pPr>
              <w:spacing w:after="200"/>
              <w:contextualSpacing/>
              <w:jc w:val="both"/>
              <w:rPr>
                <w:b/>
                <w:color w:val="000000" w:themeColor="text1"/>
                <w:sz w:val="20"/>
                <w:szCs w:val="20"/>
              </w:rPr>
            </w:pPr>
            <w:r w:rsidRPr="004357BC">
              <w:rPr>
                <w:b/>
                <w:color w:val="000000" w:themeColor="text1"/>
                <w:sz w:val="20"/>
                <w:szCs w:val="20"/>
              </w:rPr>
              <w:t>1,5</w:t>
            </w:r>
          </w:p>
        </w:tc>
      </w:tr>
      <w:tr w:rsidR="00C36664" w:rsidRPr="004829D3" w14:paraId="2087BC33" w14:textId="77777777" w:rsidTr="004357BC">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381247" w14:textId="753EBE38" w:rsidR="00C36664" w:rsidRDefault="00C36664" w:rsidP="00C36664">
            <w:pPr>
              <w:spacing w:after="200"/>
              <w:contextualSpacing/>
              <w:jc w:val="both"/>
              <w:rPr>
                <w:bCs/>
                <w:sz w:val="20"/>
                <w:szCs w:val="20"/>
              </w:rPr>
            </w:pPr>
            <w:r>
              <w:rPr>
                <w:bCs/>
                <w:sz w:val="20"/>
                <w:szCs w:val="20"/>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1E804" w14:textId="52287B0E" w:rsidR="00C36664" w:rsidRDefault="00C36664" w:rsidP="00C36664">
            <w:pPr>
              <w:spacing w:after="200"/>
              <w:contextualSpacing/>
              <w:jc w:val="both"/>
              <w:rPr>
                <w:bCs/>
                <w:sz w:val="20"/>
                <w:szCs w:val="20"/>
              </w:rPr>
            </w:pPr>
            <w:r>
              <w:rPr>
                <w:bCs/>
                <w:sz w:val="20"/>
                <w:szCs w:val="20"/>
              </w:rPr>
              <w:t>1.1.1.01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8CE9A19" w14:textId="78D4BA8C" w:rsidR="00C36664" w:rsidRDefault="00C36664" w:rsidP="00C36664">
            <w:pPr>
              <w:spacing w:after="200"/>
              <w:contextualSpacing/>
              <w:jc w:val="both"/>
              <w:rPr>
                <w:bCs/>
                <w:sz w:val="20"/>
                <w:szCs w:val="20"/>
              </w:rPr>
            </w:pPr>
            <w:r>
              <w:rPr>
                <w:bCs/>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8FA9735" w14:textId="7D2E56BE" w:rsidR="00C36664" w:rsidRDefault="00C36664" w:rsidP="00C36664">
            <w:pPr>
              <w:spacing w:after="200"/>
              <w:contextualSpacing/>
              <w:jc w:val="both"/>
              <w:rPr>
                <w:bCs/>
                <w:color w:val="000000" w:themeColor="text1"/>
                <w:sz w:val="20"/>
                <w:szCs w:val="20"/>
              </w:rPr>
            </w:pPr>
            <w:r>
              <w:rPr>
                <w:bCs/>
                <w:color w:val="000000" w:themeColor="text1"/>
                <w:sz w:val="20"/>
                <w:szCs w:val="20"/>
              </w:rPr>
              <w:t>1,5</w:t>
            </w:r>
          </w:p>
        </w:tc>
      </w:tr>
      <w:tr w:rsidR="00C36664" w:rsidRPr="00197C0D" w14:paraId="34F17CBC" w14:textId="77777777" w:rsidTr="002D53C4">
        <w:trPr>
          <w:cantSplit/>
          <w:trHeight w:hRule="exact" w:val="352"/>
        </w:trPr>
        <w:tc>
          <w:tcPr>
            <w:tcW w:w="851" w:type="dxa"/>
            <w:shd w:val="clear" w:color="auto" w:fill="auto"/>
          </w:tcPr>
          <w:p w14:paraId="302612DE" w14:textId="249489BA" w:rsidR="00C36664" w:rsidRDefault="00C36664" w:rsidP="00C36664">
            <w:pPr>
              <w:spacing w:after="200"/>
              <w:contextualSpacing/>
              <w:jc w:val="both"/>
              <w:rPr>
                <w:b/>
                <w:color w:val="000000" w:themeColor="text1"/>
                <w:sz w:val="20"/>
                <w:szCs w:val="20"/>
              </w:rPr>
            </w:pPr>
          </w:p>
          <w:p w14:paraId="460DD241" w14:textId="09E4F8B6" w:rsidR="00C36664" w:rsidRPr="00197C0D" w:rsidRDefault="00C36664" w:rsidP="00C36664">
            <w:pPr>
              <w:spacing w:after="200"/>
              <w:contextualSpacing/>
              <w:jc w:val="both"/>
              <w:rPr>
                <w:b/>
                <w:color w:val="000000" w:themeColor="text1"/>
                <w:sz w:val="20"/>
                <w:szCs w:val="20"/>
              </w:rPr>
            </w:pPr>
          </w:p>
        </w:tc>
        <w:tc>
          <w:tcPr>
            <w:tcW w:w="1134" w:type="dxa"/>
            <w:shd w:val="clear" w:color="auto" w:fill="auto"/>
          </w:tcPr>
          <w:p w14:paraId="1B47D431" w14:textId="77777777" w:rsidR="00C36664" w:rsidRPr="00197C0D" w:rsidRDefault="00C36664" w:rsidP="00C36664">
            <w:pPr>
              <w:spacing w:after="200"/>
              <w:contextualSpacing/>
              <w:jc w:val="both"/>
              <w:rPr>
                <w:b/>
                <w:color w:val="000000" w:themeColor="text1"/>
                <w:sz w:val="20"/>
                <w:szCs w:val="20"/>
              </w:rPr>
            </w:pPr>
          </w:p>
        </w:tc>
        <w:tc>
          <w:tcPr>
            <w:tcW w:w="5244" w:type="dxa"/>
            <w:shd w:val="clear" w:color="auto" w:fill="auto"/>
          </w:tcPr>
          <w:p w14:paraId="2DA427B4" w14:textId="77777777" w:rsidR="00C36664" w:rsidRPr="00197C0D" w:rsidRDefault="00C36664" w:rsidP="00C36664">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562D0C82" w:rsidR="00C36664" w:rsidRPr="00AD019B" w:rsidRDefault="00C36664" w:rsidP="00C36664">
            <w:pPr>
              <w:tabs>
                <w:tab w:val="left" w:pos="870"/>
              </w:tabs>
              <w:spacing w:after="200"/>
              <w:contextualSpacing/>
              <w:jc w:val="both"/>
              <w:rPr>
                <w:b/>
                <w:color w:val="000000" w:themeColor="text1"/>
                <w:sz w:val="20"/>
                <w:szCs w:val="20"/>
              </w:rPr>
            </w:pPr>
            <w:r>
              <w:rPr>
                <w:b/>
                <w:color w:val="000000" w:themeColor="text1"/>
                <w:sz w:val="20"/>
                <w:szCs w:val="20"/>
              </w:rPr>
              <w:t>8</w:t>
            </w:r>
            <w:r w:rsidR="001733C9">
              <w:rPr>
                <w:b/>
                <w:color w:val="000000" w:themeColor="text1"/>
                <w:sz w:val="20"/>
                <w:szCs w:val="20"/>
              </w:rPr>
              <w:t>95,5</w:t>
            </w: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A0454F">
      <w:pPr>
        <w:spacing w:after="200"/>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4EB4E599" w:rsidR="0036405F" w:rsidRPr="00197C0D" w:rsidRDefault="0036405F" w:rsidP="00FF0668">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2D53C4">
        <w:rPr>
          <w:bCs/>
          <w:lang w:eastAsia="lt-LT"/>
        </w:rPr>
        <w:t>4</w:t>
      </w:r>
      <w:r w:rsidR="0079069D">
        <w:rPr>
          <w:bCs/>
          <w:lang w:eastAsia="lt-LT"/>
        </w:rPr>
        <w:t xml:space="preserve"> m. vasario </w:t>
      </w:r>
      <w:r w:rsidR="002D53C4">
        <w:rPr>
          <w:bCs/>
          <w:lang w:eastAsia="lt-LT"/>
        </w:rPr>
        <w:t>8</w:t>
      </w:r>
      <w:r w:rsidR="0079069D">
        <w:rPr>
          <w:bCs/>
          <w:lang w:eastAsia="lt-LT"/>
        </w:rPr>
        <w:t xml:space="preserve"> d. sprendimas Nr. 1-TS-</w:t>
      </w:r>
      <w:r w:rsidR="0079351F">
        <w:rPr>
          <w:bCs/>
          <w:lang w:eastAsia="lt-LT"/>
        </w:rPr>
        <w:t>24</w:t>
      </w:r>
      <w:r w:rsidR="0079069D">
        <w:rPr>
          <w:bCs/>
          <w:lang w:eastAsia="lt-LT"/>
        </w:rPr>
        <w:t xml:space="preserve"> „Dėl Anykščių rajono savivaldybės 202</w:t>
      </w:r>
      <w:r w:rsidR="002D53C4">
        <w:rPr>
          <w:bCs/>
          <w:lang w:eastAsia="lt-LT"/>
        </w:rPr>
        <w:t>4</w:t>
      </w:r>
      <w:r w:rsidR="0079069D">
        <w:rPr>
          <w:bCs/>
          <w:lang w:eastAsia="lt-LT"/>
        </w:rPr>
        <w:t xml:space="preserve"> m. biudžeto patvirtinimo“.</w:t>
      </w:r>
    </w:p>
    <w:p w14:paraId="0F439E9F" w14:textId="77777777" w:rsidR="0036405F" w:rsidRPr="00197C0D" w:rsidRDefault="0036405F" w:rsidP="00137C31">
      <w:pPr>
        <w:ind w:firstLine="720"/>
        <w:jc w:val="both"/>
        <w:rPr>
          <w:bCs/>
          <w:lang w:eastAsia="lt-LT"/>
        </w:rPr>
      </w:pPr>
    </w:p>
    <w:p w14:paraId="3028EB5E" w14:textId="6E3C07E9" w:rsidR="0036405F" w:rsidRPr="00197C0D" w:rsidRDefault="0036405F" w:rsidP="00FF0668">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2D53C4">
        <w:rPr>
          <w:bCs/>
          <w:lang w:eastAsia="lt-LT"/>
        </w:rPr>
        <w:t>4</w:t>
      </w:r>
      <w:r w:rsidR="00181775">
        <w:rPr>
          <w:bCs/>
          <w:lang w:eastAsia="lt-LT"/>
        </w:rPr>
        <w:t xml:space="preserve"> m.</w:t>
      </w:r>
      <w:r w:rsidR="00B20908">
        <w:rPr>
          <w:bCs/>
          <w:lang w:eastAsia="lt-LT"/>
        </w:rPr>
        <w:t xml:space="preserve"> </w:t>
      </w:r>
      <w:r w:rsidR="004357BC">
        <w:rPr>
          <w:bCs/>
          <w:lang w:eastAsia="lt-LT"/>
        </w:rPr>
        <w:t>gruodžio</w:t>
      </w:r>
      <w:r w:rsidR="00941E55">
        <w:rPr>
          <w:bCs/>
          <w:lang w:eastAsia="lt-LT"/>
        </w:rPr>
        <w:t xml:space="preserve"> </w:t>
      </w:r>
      <w:r w:rsidR="004357BC">
        <w:rPr>
          <w:bCs/>
          <w:lang w:eastAsia="lt-LT"/>
        </w:rPr>
        <w:t>6</w:t>
      </w:r>
      <w:r w:rsidR="00941E55">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9626C5">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9A65DE">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8B8FE" w14:textId="77777777" w:rsidR="00670ECF" w:rsidRDefault="00670ECF">
      <w:r>
        <w:separator/>
      </w:r>
    </w:p>
  </w:endnote>
  <w:endnote w:type="continuationSeparator" w:id="0">
    <w:p w14:paraId="312ABD18" w14:textId="77777777" w:rsidR="00670ECF" w:rsidRDefault="0067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5AC7F" w14:textId="77777777" w:rsidR="009C315C" w:rsidRDefault="009C31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825852"/>
      <w:docPartObj>
        <w:docPartGallery w:val="Page Numbers (Bottom of Page)"/>
        <w:docPartUnique/>
      </w:docPartObj>
    </w:sdtPr>
    <w:sdtContent>
      <w:p w14:paraId="73617155" w14:textId="2B040566" w:rsidR="009C315C" w:rsidRDefault="009C315C">
        <w:pPr>
          <w:pStyle w:val="Porat"/>
          <w:jc w:val="center"/>
        </w:pPr>
        <w:r>
          <w:fldChar w:fldCharType="begin"/>
        </w:r>
        <w:r>
          <w:instrText>PAGE   \* MERGEFORMAT</w:instrText>
        </w:r>
        <w:r>
          <w:fldChar w:fldCharType="separate"/>
        </w:r>
        <w:r>
          <w:t>2</w:t>
        </w:r>
        <w:r>
          <w:fldChar w:fldCharType="end"/>
        </w:r>
      </w:p>
    </w:sdtContent>
  </w:sdt>
  <w:p w14:paraId="470B965B" w14:textId="77777777" w:rsidR="009C315C" w:rsidRDefault="009C31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E500D" w14:textId="77777777" w:rsidR="009C315C" w:rsidRDefault="009C315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4A169" w14:textId="77777777" w:rsidR="00670ECF" w:rsidRDefault="00670ECF">
      <w:r>
        <w:separator/>
      </w:r>
    </w:p>
  </w:footnote>
  <w:footnote w:type="continuationSeparator" w:id="0">
    <w:p w14:paraId="0B9A8D2C" w14:textId="77777777" w:rsidR="00670ECF" w:rsidRDefault="00670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8C532" w14:textId="77777777" w:rsidR="009C315C" w:rsidRDefault="009C315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98C5C" w14:textId="1191C111" w:rsidR="00A50C8B" w:rsidRPr="00982B84" w:rsidRDefault="00A50C8B" w:rsidP="00982B84">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2"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5"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7"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8"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0"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3"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28"/>
  </w:num>
  <w:num w:numId="3" w16cid:durableId="1501384003">
    <w:abstractNumId w:val="10"/>
  </w:num>
  <w:num w:numId="4" w16cid:durableId="600843196">
    <w:abstractNumId w:val="9"/>
  </w:num>
  <w:num w:numId="5" w16cid:durableId="667370654">
    <w:abstractNumId w:val="24"/>
  </w:num>
  <w:num w:numId="6" w16cid:durableId="1825387016">
    <w:abstractNumId w:val="8"/>
  </w:num>
  <w:num w:numId="7" w16cid:durableId="553587458">
    <w:abstractNumId w:val="36"/>
  </w:num>
  <w:num w:numId="8" w16cid:durableId="9714455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8"/>
  </w:num>
  <w:num w:numId="11" w16cid:durableId="1922518466">
    <w:abstractNumId w:val="39"/>
  </w:num>
  <w:num w:numId="12" w16cid:durableId="580869477">
    <w:abstractNumId w:val="19"/>
  </w:num>
  <w:num w:numId="13" w16cid:durableId="1838224597">
    <w:abstractNumId w:val="12"/>
  </w:num>
  <w:num w:numId="14" w16cid:durableId="1785610032">
    <w:abstractNumId w:val="33"/>
  </w:num>
  <w:num w:numId="15" w16cid:durableId="1971550461">
    <w:abstractNumId w:val="29"/>
  </w:num>
  <w:num w:numId="16" w16cid:durableId="21134604">
    <w:abstractNumId w:val="27"/>
  </w:num>
  <w:num w:numId="17" w16cid:durableId="688068554">
    <w:abstractNumId w:val="40"/>
  </w:num>
  <w:num w:numId="18" w16cid:durableId="1656102765">
    <w:abstractNumId w:val="21"/>
  </w:num>
  <w:num w:numId="19" w16cid:durableId="1940063519">
    <w:abstractNumId w:val="15"/>
  </w:num>
  <w:num w:numId="20" w16cid:durableId="421608822">
    <w:abstractNumId w:val="23"/>
  </w:num>
  <w:num w:numId="21" w16cid:durableId="2010206867">
    <w:abstractNumId w:val="2"/>
  </w:num>
  <w:num w:numId="22" w16cid:durableId="753824464">
    <w:abstractNumId w:val="25"/>
  </w:num>
  <w:num w:numId="23" w16cid:durableId="774835412">
    <w:abstractNumId w:val="18"/>
  </w:num>
  <w:num w:numId="24" w16cid:durableId="1146895345">
    <w:abstractNumId w:val="26"/>
  </w:num>
  <w:num w:numId="25" w16cid:durableId="1847086818">
    <w:abstractNumId w:val="6"/>
  </w:num>
  <w:num w:numId="26" w16cid:durableId="1782601318">
    <w:abstractNumId w:val="16"/>
  </w:num>
  <w:num w:numId="27" w16cid:durableId="516887800">
    <w:abstractNumId w:val="30"/>
  </w:num>
  <w:num w:numId="28" w16cid:durableId="940335619">
    <w:abstractNumId w:val="41"/>
  </w:num>
  <w:num w:numId="29" w16cid:durableId="1284271809">
    <w:abstractNumId w:val="4"/>
  </w:num>
  <w:num w:numId="30" w16cid:durableId="405538153">
    <w:abstractNumId w:val="42"/>
  </w:num>
  <w:num w:numId="31" w16cid:durableId="335957051">
    <w:abstractNumId w:val="44"/>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2"/>
  </w:num>
  <w:num w:numId="36" w16cid:durableId="1638796904">
    <w:abstractNumId w:val="22"/>
  </w:num>
  <w:num w:numId="37" w16cid:durableId="1247689710">
    <w:abstractNumId w:val="35"/>
  </w:num>
  <w:num w:numId="38" w16cid:durableId="7497383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7"/>
  </w:num>
  <w:num w:numId="45" w16cid:durableId="118528973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4B9"/>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5C3"/>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90C"/>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296"/>
    <w:rsid w:val="0016278D"/>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6512"/>
    <w:rsid w:val="001B6700"/>
    <w:rsid w:val="001B728F"/>
    <w:rsid w:val="001B76A9"/>
    <w:rsid w:val="001B7C57"/>
    <w:rsid w:val="001C01E9"/>
    <w:rsid w:val="001C0644"/>
    <w:rsid w:val="001C0810"/>
    <w:rsid w:val="001C0F18"/>
    <w:rsid w:val="001C1776"/>
    <w:rsid w:val="001C19F7"/>
    <w:rsid w:val="001C1BE4"/>
    <w:rsid w:val="001C229F"/>
    <w:rsid w:val="001C23ED"/>
    <w:rsid w:val="001C3597"/>
    <w:rsid w:val="001C3610"/>
    <w:rsid w:val="001C3902"/>
    <w:rsid w:val="001C395C"/>
    <w:rsid w:val="001C4237"/>
    <w:rsid w:val="001C4251"/>
    <w:rsid w:val="001C486E"/>
    <w:rsid w:val="001C4959"/>
    <w:rsid w:val="001C4EB5"/>
    <w:rsid w:val="001C56CC"/>
    <w:rsid w:val="001C59E8"/>
    <w:rsid w:val="001C5B0E"/>
    <w:rsid w:val="001C636D"/>
    <w:rsid w:val="001C6A54"/>
    <w:rsid w:val="001C6CEB"/>
    <w:rsid w:val="001C7017"/>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A08"/>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5E2E"/>
    <w:rsid w:val="00225F63"/>
    <w:rsid w:val="0022602E"/>
    <w:rsid w:val="002262A1"/>
    <w:rsid w:val="002263F3"/>
    <w:rsid w:val="00226A5C"/>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B50"/>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4E5A"/>
    <w:rsid w:val="002B4FD1"/>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5E49"/>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357"/>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887"/>
    <w:rsid w:val="00395E74"/>
    <w:rsid w:val="00396ED4"/>
    <w:rsid w:val="00397878"/>
    <w:rsid w:val="003A013E"/>
    <w:rsid w:val="003A041F"/>
    <w:rsid w:val="003A0E86"/>
    <w:rsid w:val="003A1CDB"/>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6EFB"/>
    <w:rsid w:val="003E7784"/>
    <w:rsid w:val="003F0208"/>
    <w:rsid w:val="003F026F"/>
    <w:rsid w:val="003F0939"/>
    <w:rsid w:val="003F1A4C"/>
    <w:rsid w:val="003F2289"/>
    <w:rsid w:val="003F249B"/>
    <w:rsid w:val="003F2613"/>
    <w:rsid w:val="003F2F32"/>
    <w:rsid w:val="003F369D"/>
    <w:rsid w:val="003F39A9"/>
    <w:rsid w:val="003F47D8"/>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917"/>
    <w:rsid w:val="00485B8C"/>
    <w:rsid w:val="00486064"/>
    <w:rsid w:val="004864F4"/>
    <w:rsid w:val="0048692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A0B"/>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5AA2"/>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46C8"/>
    <w:rsid w:val="004E4B8D"/>
    <w:rsid w:val="004E4E5E"/>
    <w:rsid w:val="004E4EB3"/>
    <w:rsid w:val="004E4FAE"/>
    <w:rsid w:val="004E5425"/>
    <w:rsid w:val="004E544D"/>
    <w:rsid w:val="004E5564"/>
    <w:rsid w:val="004E56E2"/>
    <w:rsid w:val="004E5CB7"/>
    <w:rsid w:val="004E5EB2"/>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207"/>
    <w:rsid w:val="00510493"/>
    <w:rsid w:val="005107C4"/>
    <w:rsid w:val="00510BE4"/>
    <w:rsid w:val="00511321"/>
    <w:rsid w:val="00511520"/>
    <w:rsid w:val="005116C9"/>
    <w:rsid w:val="005119FF"/>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3090"/>
    <w:rsid w:val="00523D31"/>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61F"/>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210"/>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856"/>
    <w:rsid w:val="00602BEA"/>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102E"/>
    <w:rsid w:val="0064159A"/>
    <w:rsid w:val="00641CA5"/>
    <w:rsid w:val="006429C4"/>
    <w:rsid w:val="00642BA2"/>
    <w:rsid w:val="00643966"/>
    <w:rsid w:val="00643B6B"/>
    <w:rsid w:val="00644E6D"/>
    <w:rsid w:val="006451F6"/>
    <w:rsid w:val="006453EC"/>
    <w:rsid w:val="00645490"/>
    <w:rsid w:val="00645DC3"/>
    <w:rsid w:val="00645DEA"/>
    <w:rsid w:val="00646A70"/>
    <w:rsid w:val="006477A7"/>
    <w:rsid w:val="00647C84"/>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0ECF"/>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11C2"/>
    <w:rsid w:val="0068136D"/>
    <w:rsid w:val="0068156A"/>
    <w:rsid w:val="00681927"/>
    <w:rsid w:val="00681B25"/>
    <w:rsid w:val="0068209F"/>
    <w:rsid w:val="006825D0"/>
    <w:rsid w:val="00682945"/>
    <w:rsid w:val="00683161"/>
    <w:rsid w:val="00683A4E"/>
    <w:rsid w:val="00684077"/>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25A"/>
    <w:rsid w:val="006E2C0A"/>
    <w:rsid w:val="006E37B6"/>
    <w:rsid w:val="006E417E"/>
    <w:rsid w:val="006E45CF"/>
    <w:rsid w:val="006E4608"/>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1"/>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B6C"/>
    <w:rsid w:val="007F1D95"/>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91B"/>
    <w:rsid w:val="00893B7F"/>
    <w:rsid w:val="00893FBB"/>
    <w:rsid w:val="00894D8E"/>
    <w:rsid w:val="00894F66"/>
    <w:rsid w:val="00895501"/>
    <w:rsid w:val="00895DCA"/>
    <w:rsid w:val="008961A3"/>
    <w:rsid w:val="008963FA"/>
    <w:rsid w:val="0089644E"/>
    <w:rsid w:val="00896F19"/>
    <w:rsid w:val="008972A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053"/>
    <w:rsid w:val="009C315C"/>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7097"/>
    <w:rsid w:val="00A174B9"/>
    <w:rsid w:val="00A210E4"/>
    <w:rsid w:val="00A21243"/>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04C"/>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3BCD"/>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95C"/>
    <w:rsid w:val="00AE4A59"/>
    <w:rsid w:val="00AE55F7"/>
    <w:rsid w:val="00AE6AA0"/>
    <w:rsid w:val="00AE754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724"/>
    <w:rsid w:val="00B14745"/>
    <w:rsid w:val="00B14C05"/>
    <w:rsid w:val="00B1579B"/>
    <w:rsid w:val="00B15D0C"/>
    <w:rsid w:val="00B15E85"/>
    <w:rsid w:val="00B16612"/>
    <w:rsid w:val="00B16779"/>
    <w:rsid w:val="00B16AB5"/>
    <w:rsid w:val="00B17218"/>
    <w:rsid w:val="00B17AC9"/>
    <w:rsid w:val="00B2051B"/>
    <w:rsid w:val="00B20908"/>
    <w:rsid w:val="00B2150D"/>
    <w:rsid w:val="00B21C0D"/>
    <w:rsid w:val="00B21CF2"/>
    <w:rsid w:val="00B22129"/>
    <w:rsid w:val="00B22FC6"/>
    <w:rsid w:val="00B23401"/>
    <w:rsid w:val="00B23A5E"/>
    <w:rsid w:val="00B23AD7"/>
    <w:rsid w:val="00B2403B"/>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932"/>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97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BA7"/>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664"/>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45E2"/>
    <w:rsid w:val="00C8503C"/>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E06"/>
    <w:rsid w:val="00D331BB"/>
    <w:rsid w:val="00D3388A"/>
    <w:rsid w:val="00D33F89"/>
    <w:rsid w:val="00D34801"/>
    <w:rsid w:val="00D34D20"/>
    <w:rsid w:val="00D34E83"/>
    <w:rsid w:val="00D3599A"/>
    <w:rsid w:val="00D36318"/>
    <w:rsid w:val="00D368A0"/>
    <w:rsid w:val="00D36925"/>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3C2"/>
    <w:rsid w:val="00D935C6"/>
    <w:rsid w:val="00D93739"/>
    <w:rsid w:val="00D93A6A"/>
    <w:rsid w:val="00D9440C"/>
    <w:rsid w:val="00D945BC"/>
    <w:rsid w:val="00D949C0"/>
    <w:rsid w:val="00D95193"/>
    <w:rsid w:val="00D953B3"/>
    <w:rsid w:val="00D95413"/>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5309"/>
    <w:rsid w:val="00DF65BF"/>
    <w:rsid w:val="00DF68E4"/>
    <w:rsid w:val="00DF7300"/>
    <w:rsid w:val="00DF7B79"/>
    <w:rsid w:val="00DF7EAE"/>
    <w:rsid w:val="00E001EB"/>
    <w:rsid w:val="00E00317"/>
    <w:rsid w:val="00E010A3"/>
    <w:rsid w:val="00E022F0"/>
    <w:rsid w:val="00E02563"/>
    <w:rsid w:val="00E026B5"/>
    <w:rsid w:val="00E0280A"/>
    <w:rsid w:val="00E02BC1"/>
    <w:rsid w:val="00E02CA4"/>
    <w:rsid w:val="00E02F07"/>
    <w:rsid w:val="00E0309B"/>
    <w:rsid w:val="00E033E1"/>
    <w:rsid w:val="00E036CC"/>
    <w:rsid w:val="00E03B2F"/>
    <w:rsid w:val="00E0459D"/>
    <w:rsid w:val="00E04A4A"/>
    <w:rsid w:val="00E04CF5"/>
    <w:rsid w:val="00E04DA8"/>
    <w:rsid w:val="00E04EDD"/>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F8"/>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B4C"/>
    <w:rsid w:val="00E51EBE"/>
    <w:rsid w:val="00E52922"/>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2F8C"/>
    <w:rsid w:val="00E9358A"/>
    <w:rsid w:val="00E94A5C"/>
    <w:rsid w:val="00E94DED"/>
    <w:rsid w:val="00E9559E"/>
    <w:rsid w:val="00E955F4"/>
    <w:rsid w:val="00E958B4"/>
    <w:rsid w:val="00E95A20"/>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19BD"/>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D3A"/>
    <w:rsid w:val="00FA7DE7"/>
    <w:rsid w:val="00FB0237"/>
    <w:rsid w:val="00FB0AAC"/>
    <w:rsid w:val="00FB10E9"/>
    <w:rsid w:val="00FB2482"/>
    <w:rsid w:val="00FB2902"/>
    <w:rsid w:val="00FB2965"/>
    <w:rsid w:val="00FB3024"/>
    <w:rsid w:val="00FB3830"/>
    <w:rsid w:val="00FB38A4"/>
    <w:rsid w:val="00FB38F5"/>
    <w:rsid w:val="00FB39D8"/>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6DAE"/>
    <w:rsid w:val="00FD0154"/>
    <w:rsid w:val="00FD0745"/>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uiPriority w:val="99"/>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 w:type="character" w:customStyle="1" w:styleId="PoratDiagrama">
    <w:name w:val="Poraštė Diagrama"/>
    <w:basedOn w:val="Numatytasispastraiposriftas"/>
    <w:link w:val="Porat"/>
    <w:uiPriority w:val="99"/>
    <w:rsid w:val="009C315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16</Pages>
  <Words>6286</Words>
  <Characters>35834</Characters>
  <Application>Microsoft Office Word</Application>
  <DocSecurity>0</DocSecurity>
  <Lines>298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42036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21</cp:revision>
  <cp:lastPrinted>2022-09-19T05:27:00Z</cp:lastPrinted>
  <dcterms:created xsi:type="dcterms:W3CDTF">2024-11-04T07:31:00Z</dcterms:created>
  <dcterms:modified xsi:type="dcterms:W3CDTF">2024-11-21T11:00:00Z</dcterms:modified>
</cp:coreProperties>
</file>